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C97" w:rsidRDefault="00420C97">
      <w:pPr>
        <w:jc w:val="center"/>
        <w:rPr>
          <w:rFonts w:ascii="黑体" w:eastAsia="黑体" w:hAnsi="黑体"/>
          <w:color w:val="000000" w:themeColor="text1"/>
          <w:sz w:val="36"/>
          <w:szCs w:val="36"/>
        </w:rPr>
      </w:pPr>
      <w:r>
        <w:rPr>
          <w:rFonts w:ascii="黑体" w:eastAsia="黑体" w:hAnsi="黑体" w:hint="eastAsia"/>
          <w:color w:val="000000" w:themeColor="text1"/>
          <w:sz w:val="36"/>
          <w:szCs w:val="36"/>
        </w:rPr>
        <w:t>浑源县机关第二招待所</w:t>
      </w:r>
    </w:p>
    <w:p w:rsidR="00414A00" w:rsidRDefault="00420C97">
      <w:pPr>
        <w:jc w:val="center"/>
        <w:rPr>
          <w:rFonts w:ascii="黑体" w:eastAsia="黑体" w:hAnsi="黑体"/>
          <w:color w:val="000000" w:themeColor="text1"/>
          <w:sz w:val="36"/>
          <w:szCs w:val="36"/>
        </w:rPr>
      </w:pPr>
      <w:r>
        <w:rPr>
          <w:rFonts w:ascii="黑体" w:eastAsia="黑体" w:hAnsi="黑体" w:hint="eastAsia"/>
          <w:color w:val="000000" w:themeColor="text1"/>
          <w:sz w:val="36"/>
          <w:szCs w:val="36"/>
        </w:rPr>
        <w:t>202</w:t>
      </w:r>
      <w:r>
        <w:rPr>
          <w:rFonts w:ascii="黑体" w:eastAsia="黑体" w:hAnsi="黑体"/>
          <w:color w:val="000000" w:themeColor="text1"/>
          <w:sz w:val="36"/>
          <w:szCs w:val="36"/>
        </w:rPr>
        <w:t>1</w:t>
      </w:r>
      <w:r>
        <w:rPr>
          <w:rFonts w:ascii="黑体" w:eastAsia="黑体" w:hAnsi="黑体" w:hint="eastAsia"/>
          <w:color w:val="000000" w:themeColor="text1"/>
          <w:sz w:val="36"/>
          <w:szCs w:val="36"/>
        </w:rPr>
        <w:t>年度部门决算公开说明</w:t>
      </w:r>
    </w:p>
    <w:p w:rsidR="00414A00" w:rsidRDefault="00420C97">
      <w:pPr>
        <w:rPr>
          <w:rFonts w:ascii="黑体" w:eastAsia="黑体" w:hAnsi="黑体"/>
          <w:b/>
          <w:color w:val="000000" w:themeColor="text1"/>
          <w:kern w:val="0"/>
          <w:szCs w:val="21"/>
        </w:rPr>
      </w:pPr>
      <w:r>
        <w:rPr>
          <w:rFonts w:ascii="黑体" w:eastAsia="黑体" w:hAnsi="黑体" w:hint="eastAsia"/>
          <w:b/>
          <w:color w:val="000000" w:themeColor="text1"/>
          <w:kern w:val="0"/>
          <w:szCs w:val="21"/>
        </w:rPr>
        <w:t>目录</w:t>
      </w:r>
    </w:p>
    <w:p w:rsidR="00414A00" w:rsidRDefault="00420C97">
      <w:pPr>
        <w:rPr>
          <w:rFonts w:ascii="黑体" w:eastAsia="黑体" w:hAnsi="黑体"/>
          <w:b/>
          <w:color w:val="000000" w:themeColor="text1"/>
          <w:kern w:val="0"/>
          <w:szCs w:val="21"/>
        </w:rPr>
      </w:pPr>
      <w:r>
        <w:rPr>
          <w:rFonts w:ascii="黑体" w:eastAsia="黑体" w:hAnsi="黑体" w:hint="eastAsia"/>
          <w:b/>
          <w:color w:val="000000" w:themeColor="text1"/>
          <w:kern w:val="0"/>
          <w:szCs w:val="21"/>
        </w:rPr>
        <w:t>第一部分</w:t>
      </w:r>
      <w:r>
        <w:rPr>
          <w:rFonts w:ascii="黑体" w:eastAsia="黑体" w:hAnsi="黑体" w:hint="eastAsia"/>
          <w:b/>
          <w:color w:val="000000" w:themeColor="text1"/>
          <w:kern w:val="0"/>
          <w:szCs w:val="21"/>
        </w:rPr>
        <w:t xml:space="preserve"> </w:t>
      </w:r>
      <w:r>
        <w:rPr>
          <w:rFonts w:ascii="黑体" w:eastAsia="黑体" w:hAnsi="黑体" w:hint="eastAsia"/>
          <w:b/>
          <w:color w:val="000000" w:themeColor="text1"/>
          <w:kern w:val="0"/>
          <w:szCs w:val="21"/>
        </w:rPr>
        <w:t>部门</w:t>
      </w:r>
      <w:r>
        <w:rPr>
          <w:rFonts w:ascii="黑体" w:eastAsia="黑体" w:hAnsi="黑体"/>
          <w:b/>
          <w:color w:val="000000" w:themeColor="text1"/>
          <w:kern w:val="0"/>
          <w:szCs w:val="21"/>
        </w:rPr>
        <w:t>及单位</w:t>
      </w:r>
      <w:r>
        <w:rPr>
          <w:rFonts w:ascii="黑体" w:eastAsia="黑体" w:hAnsi="黑体" w:hint="eastAsia"/>
          <w:b/>
          <w:color w:val="000000" w:themeColor="text1"/>
          <w:kern w:val="0"/>
          <w:szCs w:val="21"/>
        </w:rPr>
        <w:t>概况</w:t>
      </w:r>
    </w:p>
    <w:p w:rsidR="00414A00" w:rsidRDefault="00420C97">
      <w:pPr>
        <w:rPr>
          <w:rFonts w:ascii="宋体" w:eastAsia="宋体" w:hAnsi="宋体"/>
          <w:color w:val="000000" w:themeColor="text1"/>
          <w:kern w:val="0"/>
          <w:szCs w:val="21"/>
        </w:rPr>
      </w:pPr>
      <w:r>
        <w:rPr>
          <w:rFonts w:ascii="宋体" w:eastAsia="宋体" w:hAnsi="宋体" w:hint="eastAsia"/>
          <w:color w:val="000000" w:themeColor="text1"/>
          <w:kern w:val="0"/>
          <w:szCs w:val="21"/>
        </w:rPr>
        <w:t>一、部门职责</w:t>
      </w:r>
    </w:p>
    <w:p w:rsidR="00414A00" w:rsidRDefault="00420C97">
      <w:pPr>
        <w:rPr>
          <w:rFonts w:ascii="宋体" w:eastAsia="宋体" w:hAnsi="宋体"/>
          <w:color w:val="000000" w:themeColor="text1"/>
          <w:kern w:val="0"/>
          <w:szCs w:val="21"/>
        </w:rPr>
      </w:pPr>
      <w:r>
        <w:rPr>
          <w:rFonts w:ascii="宋体" w:eastAsia="宋体" w:hAnsi="宋体" w:hint="eastAsia"/>
          <w:color w:val="000000" w:themeColor="text1"/>
          <w:kern w:val="0"/>
          <w:szCs w:val="21"/>
        </w:rPr>
        <w:t>二、机构设置</w:t>
      </w:r>
    </w:p>
    <w:p w:rsidR="00414A00" w:rsidRDefault="00420C97">
      <w:pPr>
        <w:rPr>
          <w:rFonts w:ascii="黑体" w:eastAsia="黑体" w:hAnsi="黑体"/>
          <w:b/>
          <w:color w:val="000000" w:themeColor="text1"/>
          <w:kern w:val="0"/>
          <w:szCs w:val="21"/>
        </w:rPr>
      </w:pPr>
      <w:r>
        <w:rPr>
          <w:rFonts w:ascii="黑体" w:eastAsia="黑体" w:hAnsi="黑体" w:hint="eastAsia"/>
          <w:b/>
          <w:color w:val="000000" w:themeColor="text1"/>
          <w:kern w:val="0"/>
          <w:szCs w:val="21"/>
        </w:rPr>
        <w:t>第二部分</w:t>
      </w:r>
      <w:r>
        <w:rPr>
          <w:rFonts w:ascii="黑体" w:eastAsia="黑体" w:hAnsi="黑体" w:hint="eastAsia"/>
          <w:b/>
          <w:color w:val="000000" w:themeColor="text1"/>
          <w:kern w:val="0"/>
          <w:szCs w:val="21"/>
        </w:rPr>
        <w:t xml:space="preserve"> 202</w:t>
      </w:r>
      <w:r>
        <w:rPr>
          <w:rFonts w:ascii="黑体" w:eastAsia="黑体" w:hAnsi="黑体"/>
          <w:b/>
          <w:color w:val="000000" w:themeColor="text1"/>
          <w:kern w:val="0"/>
          <w:szCs w:val="21"/>
        </w:rPr>
        <w:t>1</w:t>
      </w:r>
      <w:r>
        <w:rPr>
          <w:rFonts w:ascii="黑体" w:eastAsia="黑体" w:hAnsi="黑体" w:hint="eastAsia"/>
          <w:b/>
          <w:color w:val="000000" w:themeColor="text1"/>
          <w:kern w:val="0"/>
          <w:szCs w:val="21"/>
        </w:rPr>
        <w:t>年度部门决算公</w:t>
      </w:r>
      <w:r>
        <w:rPr>
          <w:rFonts w:ascii="黑体" w:eastAsia="黑体" w:hAnsi="黑体"/>
          <w:b/>
          <w:color w:val="000000" w:themeColor="text1"/>
          <w:kern w:val="0"/>
          <w:szCs w:val="21"/>
        </w:rPr>
        <w:t>开</w:t>
      </w:r>
      <w:r>
        <w:rPr>
          <w:rFonts w:ascii="黑体" w:eastAsia="黑体" w:hAnsi="黑体" w:hint="eastAsia"/>
          <w:b/>
          <w:color w:val="000000" w:themeColor="text1"/>
          <w:kern w:val="0"/>
          <w:szCs w:val="21"/>
        </w:rPr>
        <w:t>报表</w:t>
      </w:r>
    </w:p>
    <w:p w:rsidR="00414A00" w:rsidRDefault="00420C97">
      <w:pPr>
        <w:rPr>
          <w:rFonts w:ascii="宋体" w:eastAsia="宋体" w:hAnsi="宋体"/>
          <w:color w:val="000000" w:themeColor="text1"/>
          <w:kern w:val="0"/>
          <w:szCs w:val="21"/>
        </w:rPr>
      </w:pPr>
      <w:r>
        <w:rPr>
          <w:rFonts w:ascii="宋体" w:eastAsia="宋体" w:hAnsi="宋体" w:hint="eastAsia"/>
          <w:color w:val="000000" w:themeColor="text1"/>
          <w:kern w:val="0"/>
          <w:szCs w:val="21"/>
        </w:rPr>
        <w:t>表</w:t>
      </w:r>
      <w:proofErr w:type="gramStart"/>
      <w:r>
        <w:rPr>
          <w:rFonts w:ascii="宋体" w:eastAsia="宋体" w:hAnsi="宋体" w:hint="eastAsia"/>
          <w:color w:val="000000" w:themeColor="text1"/>
          <w:kern w:val="0"/>
          <w:szCs w:val="21"/>
        </w:rPr>
        <w:t>一</w:t>
      </w:r>
      <w:proofErr w:type="gramEnd"/>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 xml:space="preserve">GK01 </w:t>
      </w:r>
      <w:r>
        <w:rPr>
          <w:rFonts w:ascii="宋体" w:eastAsia="宋体" w:hAnsi="宋体" w:hint="eastAsia"/>
          <w:color w:val="000000" w:themeColor="text1"/>
          <w:kern w:val="0"/>
          <w:szCs w:val="21"/>
        </w:rPr>
        <w:t>收入支出决算总表</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01</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414A00" w:rsidRDefault="00420C97">
      <w:pPr>
        <w:rPr>
          <w:rFonts w:ascii="宋体" w:eastAsia="宋体" w:hAnsi="宋体"/>
          <w:color w:val="000000" w:themeColor="text1"/>
          <w:kern w:val="0"/>
          <w:szCs w:val="21"/>
        </w:rPr>
      </w:pPr>
      <w:r>
        <w:rPr>
          <w:rFonts w:ascii="宋体" w:eastAsia="宋体" w:hAnsi="宋体" w:hint="eastAsia"/>
          <w:color w:val="000000" w:themeColor="text1"/>
          <w:kern w:val="0"/>
          <w:szCs w:val="21"/>
        </w:rPr>
        <w:t>表二：</w:t>
      </w:r>
      <w:r>
        <w:rPr>
          <w:rFonts w:ascii="宋体" w:eastAsia="宋体" w:hAnsi="宋体" w:hint="eastAsia"/>
          <w:color w:val="000000" w:themeColor="text1"/>
          <w:kern w:val="0"/>
          <w:szCs w:val="21"/>
        </w:rPr>
        <w:t xml:space="preserve">GK02 </w:t>
      </w:r>
      <w:r>
        <w:rPr>
          <w:rFonts w:ascii="宋体" w:eastAsia="宋体" w:hAnsi="宋体" w:hint="eastAsia"/>
          <w:color w:val="000000" w:themeColor="text1"/>
          <w:kern w:val="0"/>
          <w:szCs w:val="21"/>
        </w:rPr>
        <w:t>收入决算表</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02</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414A00" w:rsidRDefault="00420C97">
      <w:pPr>
        <w:rPr>
          <w:rFonts w:ascii="宋体" w:eastAsia="宋体" w:hAnsi="宋体"/>
          <w:color w:val="000000" w:themeColor="text1"/>
          <w:kern w:val="0"/>
          <w:szCs w:val="21"/>
        </w:rPr>
      </w:pPr>
      <w:r>
        <w:rPr>
          <w:rFonts w:ascii="宋体" w:eastAsia="宋体" w:hAnsi="宋体" w:hint="eastAsia"/>
          <w:color w:val="000000" w:themeColor="text1"/>
          <w:kern w:val="0"/>
          <w:szCs w:val="21"/>
        </w:rPr>
        <w:t>表三：</w:t>
      </w:r>
      <w:r>
        <w:rPr>
          <w:rFonts w:ascii="宋体" w:eastAsia="宋体" w:hAnsi="宋体" w:hint="eastAsia"/>
          <w:color w:val="000000" w:themeColor="text1"/>
          <w:kern w:val="0"/>
          <w:szCs w:val="21"/>
        </w:rPr>
        <w:t xml:space="preserve">GK03 </w:t>
      </w:r>
      <w:r>
        <w:rPr>
          <w:rFonts w:ascii="宋体" w:eastAsia="宋体" w:hAnsi="宋体" w:hint="eastAsia"/>
          <w:color w:val="000000" w:themeColor="text1"/>
          <w:kern w:val="0"/>
          <w:szCs w:val="21"/>
        </w:rPr>
        <w:t>支出决算表</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03</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414A00" w:rsidRDefault="00420C97">
      <w:pPr>
        <w:rPr>
          <w:rFonts w:ascii="宋体" w:eastAsia="宋体" w:hAnsi="宋体"/>
          <w:color w:val="000000" w:themeColor="text1"/>
          <w:kern w:val="0"/>
          <w:szCs w:val="21"/>
        </w:rPr>
      </w:pPr>
      <w:r>
        <w:rPr>
          <w:rFonts w:ascii="宋体" w:eastAsia="宋体" w:hAnsi="宋体" w:hint="eastAsia"/>
          <w:color w:val="000000" w:themeColor="text1"/>
          <w:kern w:val="0"/>
          <w:szCs w:val="21"/>
        </w:rPr>
        <w:t>表四：</w:t>
      </w:r>
      <w:r>
        <w:rPr>
          <w:rFonts w:ascii="宋体" w:eastAsia="宋体" w:hAnsi="宋体" w:hint="eastAsia"/>
          <w:color w:val="000000" w:themeColor="text1"/>
          <w:kern w:val="0"/>
          <w:szCs w:val="21"/>
        </w:rPr>
        <w:t xml:space="preserve">GK04 </w:t>
      </w:r>
      <w:r>
        <w:rPr>
          <w:rFonts w:ascii="宋体" w:eastAsia="宋体" w:hAnsi="宋体" w:hint="eastAsia"/>
          <w:color w:val="000000" w:themeColor="text1"/>
          <w:kern w:val="0"/>
          <w:szCs w:val="21"/>
        </w:rPr>
        <w:t>财政拨款收入支出决算总表</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04</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414A00" w:rsidRDefault="00420C97">
      <w:pPr>
        <w:rPr>
          <w:rFonts w:ascii="宋体" w:eastAsia="宋体" w:hAnsi="宋体"/>
          <w:color w:val="000000" w:themeColor="text1"/>
          <w:kern w:val="0"/>
          <w:szCs w:val="21"/>
        </w:rPr>
      </w:pPr>
      <w:r>
        <w:rPr>
          <w:rFonts w:ascii="宋体" w:eastAsia="宋体" w:hAnsi="宋体" w:hint="eastAsia"/>
          <w:color w:val="000000" w:themeColor="text1"/>
          <w:kern w:val="0"/>
          <w:szCs w:val="21"/>
        </w:rPr>
        <w:t>表五：</w:t>
      </w:r>
      <w:r>
        <w:rPr>
          <w:rFonts w:ascii="宋体" w:eastAsia="宋体" w:hAnsi="宋体" w:hint="eastAsia"/>
          <w:color w:val="000000" w:themeColor="text1"/>
          <w:kern w:val="0"/>
          <w:szCs w:val="21"/>
        </w:rPr>
        <w:t xml:space="preserve">GK05 </w:t>
      </w:r>
      <w:r>
        <w:rPr>
          <w:rFonts w:ascii="宋体" w:eastAsia="宋体" w:hAnsi="宋体" w:hint="eastAsia"/>
          <w:color w:val="000000" w:themeColor="text1"/>
          <w:kern w:val="0"/>
          <w:szCs w:val="21"/>
        </w:rPr>
        <w:t>一般公共预算财政拨款支出决算表（一）</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05</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414A00" w:rsidRDefault="00420C97">
      <w:pPr>
        <w:rPr>
          <w:rFonts w:ascii="宋体" w:eastAsia="宋体" w:hAnsi="宋体"/>
          <w:color w:val="000000" w:themeColor="text1"/>
          <w:kern w:val="0"/>
          <w:szCs w:val="21"/>
        </w:rPr>
      </w:pPr>
      <w:r>
        <w:rPr>
          <w:rFonts w:ascii="宋体" w:eastAsia="宋体" w:hAnsi="宋体" w:hint="eastAsia"/>
          <w:color w:val="000000" w:themeColor="text1"/>
          <w:kern w:val="0"/>
          <w:szCs w:val="21"/>
        </w:rPr>
        <w:t>表六：</w:t>
      </w:r>
      <w:r>
        <w:rPr>
          <w:rFonts w:ascii="宋体" w:eastAsia="宋体" w:hAnsi="宋体" w:hint="eastAsia"/>
          <w:color w:val="000000" w:themeColor="text1"/>
          <w:kern w:val="0"/>
          <w:szCs w:val="21"/>
        </w:rPr>
        <w:t xml:space="preserve">GK06 </w:t>
      </w:r>
      <w:r>
        <w:rPr>
          <w:rFonts w:ascii="宋体" w:eastAsia="宋体" w:hAnsi="宋体" w:hint="eastAsia"/>
          <w:color w:val="000000" w:themeColor="text1"/>
          <w:kern w:val="0"/>
          <w:szCs w:val="21"/>
        </w:rPr>
        <w:t>一般公共预算财政拨款支出决算表（二）</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06</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414A00" w:rsidRDefault="00420C97">
      <w:pPr>
        <w:rPr>
          <w:rFonts w:ascii="宋体" w:eastAsia="宋体" w:hAnsi="宋体"/>
          <w:color w:val="000000" w:themeColor="text1"/>
          <w:kern w:val="0"/>
          <w:szCs w:val="21"/>
        </w:rPr>
      </w:pPr>
      <w:r>
        <w:rPr>
          <w:rFonts w:ascii="宋体" w:eastAsia="宋体" w:hAnsi="宋体" w:hint="eastAsia"/>
          <w:color w:val="000000" w:themeColor="text1"/>
          <w:kern w:val="0"/>
          <w:szCs w:val="21"/>
        </w:rPr>
        <w:t>表七：</w:t>
      </w:r>
      <w:r>
        <w:rPr>
          <w:rFonts w:ascii="宋体" w:eastAsia="宋体" w:hAnsi="宋体" w:hint="eastAsia"/>
          <w:color w:val="000000" w:themeColor="text1"/>
          <w:kern w:val="0"/>
          <w:szCs w:val="21"/>
        </w:rPr>
        <w:t xml:space="preserve">GK07 </w:t>
      </w:r>
      <w:r>
        <w:rPr>
          <w:rFonts w:ascii="宋体" w:eastAsia="宋体" w:hAnsi="宋体" w:hint="eastAsia"/>
          <w:color w:val="000000" w:themeColor="text1"/>
          <w:kern w:val="0"/>
          <w:szCs w:val="21"/>
        </w:rPr>
        <w:t>一般公共预算财政拨款“三公”经费支出决算表</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07)</w:t>
      </w:r>
    </w:p>
    <w:p w:rsidR="00414A00" w:rsidRDefault="00420C97">
      <w:pPr>
        <w:rPr>
          <w:rFonts w:ascii="宋体" w:eastAsia="宋体" w:hAnsi="宋体"/>
          <w:color w:val="000000" w:themeColor="text1"/>
          <w:kern w:val="0"/>
          <w:szCs w:val="21"/>
        </w:rPr>
      </w:pPr>
      <w:r>
        <w:rPr>
          <w:rFonts w:ascii="宋体" w:eastAsia="宋体" w:hAnsi="宋体" w:hint="eastAsia"/>
          <w:color w:val="000000" w:themeColor="text1"/>
          <w:kern w:val="0"/>
          <w:szCs w:val="21"/>
        </w:rPr>
        <w:t>表八：</w:t>
      </w:r>
      <w:r>
        <w:rPr>
          <w:rFonts w:ascii="宋体" w:eastAsia="宋体" w:hAnsi="宋体" w:hint="eastAsia"/>
          <w:color w:val="000000" w:themeColor="text1"/>
          <w:kern w:val="0"/>
          <w:szCs w:val="21"/>
        </w:rPr>
        <w:t xml:space="preserve">GK08 </w:t>
      </w:r>
      <w:r>
        <w:rPr>
          <w:rFonts w:ascii="宋体" w:eastAsia="宋体" w:hAnsi="宋体" w:hint="eastAsia"/>
          <w:color w:val="000000" w:themeColor="text1"/>
          <w:kern w:val="0"/>
          <w:szCs w:val="21"/>
        </w:rPr>
        <w:t>政府性基金预算财政拨款收入支出决算表</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08</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414A00" w:rsidRDefault="00420C97">
      <w:pPr>
        <w:rPr>
          <w:rFonts w:ascii="宋体" w:eastAsia="宋体" w:hAnsi="宋体"/>
          <w:color w:val="000000" w:themeColor="text1"/>
          <w:kern w:val="0"/>
          <w:szCs w:val="21"/>
        </w:rPr>
      </w:pPr>
      <w:r>
        <w:rPr>
          <w:rFonts w:ascii="宋体" w:eastAsia="宋体" w:hAnsi="宋体" w:hint="eastAsia"/>
          <w:color w:val="000000" w:themeColor="text1"/>
          <w:kern w:val="0"/>
          <w:szCs w:val="21"/>
        </w:rPr>
        <w:t>表九：</w:t>
      </w:r>
      <w:r>
        <w:rPr>
          <w:rFonts w:ascii="宋体" w:eastAsia="宋体" w:hAnsi="宋体" w:hint="eastAsia"/>
          <w:color w:val="000000" w:themeColor="text1"/>
          <w:kern w:val="0"/>
          <w:szCs w:val="21"/>
        </w:rPr>
        <w:t xml:space="preserve">GK09 </w:t>
      </w:r>
      <w:r>
        <w:rPr>
          <w:rFonts w:ascii="宋体" w:eastAsia="宋体" w:hAnsi="宋体" w:hint="eastAsia"/>
          <w:color w:val="000000" w:themeColor="text1"/>
          <w:kern w:val="0"/>
          <w:szCs w:val="21"/>
        </w:rPr>
        <w:t>国有资本经营预算财政拨款支出决算表</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09</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414A00" w:rsidRDefault="00420C97">
      <w:pPr>
        <w:rPr>
          <w:rFonts w:ascii="宋体" w:eastAsia="宋体" w:hAnsi="宋体"/>
          <w:color w:val="000000" w:themeColor="text1"/>
          <w:kern w:val="0"/>
          <w:szCs w:val="21"/>
        </w:rPr>
      </w:pPr>
      <w:r>
        <w:rPr>
          <w:rFonts w:ascii="宋体" w:eastAsia="宋体" w:hAnsi="宋体" w:hint="eastAsia"/>
          <w:color w:val="000000" w:themeColor="text1"/>
          <w:kern w:val="0"/>
          <w:szCs w:val="21"/>
        </w:rPr>
        <w:t>表</w:t>
      </w:r>
      <w:r>
        <w:rPr>
          <w:rFonts w:ascii="宋体" w:eastAsia="宋体" w:hAnsi="宋体"/>
          <w:color w:val="000000" w:themeColor="text1"/>
          <w:kern w:val="0"/>
          <w:szCs w:val="21"/>
        </w:rPr>
        <w:t>十：</w:t>
      </w:r>
      <w:r>
        <w:rPr>
          <w:rFonts w:ascii="宋体" w:eastAsia="宋体" w:hAnsi="宋体" w:hint="eastAsia"/>
          <w:color w:val="000000" w:themeColor="text1"/>
          <w:kern w:val="0"/>
          <w:szCs w:val="21"/>
        </w:rPr>
        <w:t xml:space="preserve">GK10 </w:t>
      </w:r>
      <w:r>
        <w:rPr>
          <w:rFonts w:ascii="宋体" w:eastAsia="宋体" w:hAnsi="宋体" w:hint="eastAsia"/>
          <w:color w:val="000000" w:themeColor="text1"/>
          <w:kern w:val="0"/>
          <w:szCs w:val="21"/>
        </w:rPr>
        <w:t>部门决算公开相关信息统计表</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公开</w:t>
      </w:r>
      <w:r>
        <w:rPr>
          <w:rFonts w:ascii="宋体" w:eastAsia="宋体" w:hAnsi="宋体" w:hint="eastAsia"/>
          <w:color w:val="000000" w:themeColor="text1"/>
          <w:kern w:val="0"/>
          <w:szCs w:val="21"/>
        </w:rPr>
        <w:t>10</w:t>
      </w:r>
      <w:r>
        <w:rPr>
          <w:rFonts w:ascii="宋体" w:eastAsia="宋体" w:hAnsi="宋体" w:hint="eastAsia"/>
          <w:color w:val="000000" w:themeColor="text1"/>
          <w:kern w:val="0"/>
          <w:szCs w:val="21"/>
        </w:rPr>
        <w:t>表</w:t>
      </w:r>
      <w:r>
        <w:rPr>
          <w:rFonts w:ascii="宋体" w:eastAsia="宋体" w:hAnsi="宋体" w:hint="eastAsia"/>
          <w:color w:val="000000" w:themeColor="text1"/>
          <w:kern w:val="0"/>
          <w:szCs w:val="21"/>
        </w:rPr>
        <w:t>)</w:t>
      </w:r>
    </w:p>
    <w:p w:rsidR="00414A00" w:rsidRDefault="00420C97">
      <w:pPr>
        <w:rPr>
          <w:rFonts w:ascii="黑体" w:eastAsia="黑体" w:hAnsi="黑体"/>
          <w:b/>
          <w:color w:val="000000" w:themeColor="text1"/>
          <w:kern w:val="0"/>
          <w:szCs w:val="21"/>
        </w:rPr>
      </w:pPr>
      <w:r>
        <w:rPr>
          <w:rFonts w:ascii="黑体" w:eastAsia="黑体" w:hAnsi="黑体" w:hint="eastAsia"/>
          <w:b/>
          <w:color w:val="000000" w:themeColor="text1"/>
          <w:kern w:val="0"/>
          <w:szCs w:val="21"/>
        </w:rPr>
        <w:t>第三部分</w:t>
      </w:r>
      <w:r>
        <w:rPr>
          <w:rFonts w:ascii="黑体" w:eastAsia="黑体" w:hAnsi="黑体" w:hint="eastAsia"/>
          <w:b/>
          <w:color w:val="000000" w:themeColor="text1"/>
          <w:kern w:val="0"/>
          <w:szCs w:val="21"/>
        </w:rPr>
        <w:t xml:space="preserve"> 202</w:t>
      </w:r>
      <w:r>
        <w:rPr>
          <w:rFonts w:ascii="黑体" w:eastAsia="黑体" w:hAnsi="黑体"/>
          <w:b/>
          <w:color w:val="000000" w:themeColor="text1"/>
          <w:kern w:val="0"/>
          <w:szCs w:val="21"/>
        </w:rPr>
        <w:t>1</w:t>
      </w:r>
      <w:r>
        <w:rPr>
          <w:rFonts w:ascii="黑体" w:eastAsia="黑体" w:hAnsi="黑体" w:hint="eastAsia"/>
          <w:b/>
          <w:color w:val="000000" w:themeColor="text1"/>
          <w:kern w:val="0"/>
          <w:szCs w:val="21"/>
        </w:rPr>
        <w:t>年度部门决算情况说明</w:t>
      </w:r>
    </w:p>
    <w:p w:rsidR="00414A00" w:rsidRDefault="00420C97">
      <w:pPr>
        <w:rPr>
          <w:rFonts w:ascii="宋体" w:eastAsia="宋体" w:hAnsi="宋体"/>
          <w:color w:val="000000" w:themeColor="text1"/>
          <w:kern w:val="0"/>
          <w:szCs w:val="21"/>
        </w:rPr>
      </w:pPr>
      <w:r>
        <w:rPr>
          <w:rFonts w:ascii="宋体" w:eastAsia="宋体" w:hAnsi="宋体" w:hint="eastAsia"/>
          <w:color w:val="000000" w:themeColor="text1"/>
          <w:kern w:val="0"/>
          <w:szCs w:val="21"/>
        </w:rPr>
        <w:t>一、决算收入情况</w:t>
      </w:r>
    </w:p>
    <w:p w:rsidR="00414A00" w:rsidRDefault="00420C97">
      <w:pPr>
        <w:rPr>
          <w:rFonts w:ascii="宋体" w:eastAsia="宋体" w:hAnsi="宋体"/>
          <w:color w:val="000000" w:themeColor="text1"/>
          <w:kern w:val="0"/>
          <w:szCs w:val="21"/>
        </w:rPr>
      </w:pPr>
      <w:r>
        <w:rPr>
          <w:rFonts w:ascii="宋体" w:eastAsia="宋体" w:hAnsi="宋体" w:hint="eastAsia"/>
          <w:color w:val="000000" w:themeColor="text1"/>
          <w:kern w:val="0"/>
          <w:szCs w:val="21"/>
        </w:rPr>
        <w:t>二、决算支出情况</w:t>
      </w:r>
    </w:p>
    <w:p w:rsidR="00414A00" w:rsidRDefault="00420C97">
      <w:pPr>
        <w:rPr>
          <w:rFonts w:ascii="宋体" w:eastAsia="宋体" w:hAnsi="宋体"/>
          <w:color w:val="000000" w:themeColor="text1"/>
          <w:kern w:val="0"/>
          <w:szCs w:val="21"/>
        </w:rPr>
      </w:pPr>
      <w:r>
        <w:rPr>
          <w:rFonts w:ascii="宋体" w:eastAsia="宋体" w:hAnsi="宋体" w:hint="eastAsia"/>
          <w:color w:val="000000" w:themeColor="text1"/>
          <w:kern w:val="0"/>
          <w:szCs w:val="21"/>
        </w:rPr>
        <w:t>三、“三公”经费情况</w:t>
      </w:r>
    </w:p>
    <w:p w:rsidR="00414A00" w:rsidRDefault="00420C97">
      <w:pPr>
        <w:rPr>
          <w:rFonts w:ascii="宋体" w:eastAsia="宋体" w:hAnsi="宋体"/>
          <w:color w:val="000000" w:themeColor="text1"/>
          <w:kern w:val="0"/>
          <w:szCs w:val="21"/>
        </w:rPr>
      </w:pPr>
      <w:r>
        <w:rPr>
          <w:rFonts w:ascii="宋体" w:eastAsia="宋体" w:hAnsi="宋体" w:hint="eastAsia"/>
          <w:color w:val="000000" w:themeColor="text1"/>
          <w:kern w:val="0"/>
          <w:szCs w:val="21"/>
        </w:rPr>
        <w:t>四、机关运行经费情况</w:t>
      </w:r>
    </w:p>
    <w:p w:rsidR="00414A00" w:rsidRDefault="00420C97">
      <w:pPr>
        <w:rPr>
          <w:rFonts w:ascii="宋体" w:eastAsia="宋体" w:hAnsi="宋体"/>
          <w:color w:val="000000" w:themeColor="text1"/>
          <w:kern w:val="0"/>
          <w:szCs w:val="21"/>
        </w:rPr>
      </w:pPr>
      <w:r>
        <w:rPr>
          <w:rFonts w:ascii="宋体" w:eastAsia="宋体" w:hAnsi="宋体" w:hint="eastAsia"/>
          <w:color w:val="000000" w:themeColor="text1"/>
          <w:kern w:val="0"/>
          <w:szCs w:val="21"/>
        </w:rPr>
        <w:t>五、政府决算采购情况说明</w:t>
      </w:r>
    </w:p>
    <w:p w:rsidR="00414A00" w:rsidRDefault="00420C97">
      <w:pPr>
        <w:rPr>
          <w:rFonts w:ascii="宋体" w:eastAsia="宋体" w:hAnsi="宋体"/>
          <w:color w:val="000000" w:themeColor="text1"/>
          <w:kern w:val="0"/>
          <w:szCs w:val="21"/>
        </w:rPr>
      </w:pPr>
      <w:r>
        <w:rPr>
          <w:rFonts w:ascii="宋体" w:eastAsia="宋体" w:hAnsi="宋体" w:hint="eastAsia"/>
          <w:color w:val="000000" w:themeColor="text1"/>
          <w:kern w:val="0"/>
          <w:szCs w:val="21"/>
        </w:rPr>
        <w:t>六、国有资产占有使用情况</w:t>
      </w:r>
    </w:p>
    <w:p w:rsidR="00414A00" w:rsidRDefault="00420C97">
      <w:pPr>
        <w:rPr>
          <w:rFonts w:ascii="宋体" w:eastAsia="宋体" w:hAnsi="宋体"/>
          <w:color w:val="000000" w:themeColor="text1"/>
          <w:kern w:val="0"/>
          <w:szCs w:val="21"/>
        </w:rPr>
      </w:pPr>
      <w:r>
        <w:rPr>
          <w:rFonts w:ascii="宋体" w:eastAsia="宋体" w:hAnsi="宋体" w:hint="eastAsia"/>
          <w:color w:val="000000" w:themeColor="text1"/>
          <w:kern w:val="0"/>
          <w:szCs w:val="21"/>
        </w:rPr>
        <w:t>七、绩效情况说明</w:t>
      </w:r>
    </w:p>
    <w:p w:rsidR="00414A00" w:rsidRDefault="00420C97">
      <w:pPr>
        <w:rPr>
          <w:rFonts w:ascii="黑体" w:eastAsia="黑体" w:hAnsi="黑体"/>
          <w:b/>
          <w:color w:val="000000" w:themeColor="text1"/>
          <w:kern w:val="0"/>
          <w:szCs w:val="21"/>
        </w:rPr>
      </w:pPr>
      <w:r>
        <w:rPr>
          <w:rFonts w:ascii="黑体" w:eastAsia="黑体" w:hAnsi="黑体" w:hint="eastAsia"/>
          <w:b/>
          <w:color w:val="000000" w:themeColor="text1"/>
          <w:kern w:val="0"/>
          <w:szCs w:val="21"/>
        </w:rPr>
        <w:t>第四部分</w:t>
      </w:r>
      <w:r>
        <w:rPr>
          <w:rFonts w:ascii="黑体" w:eastAsia="黑体" w:hAnsi="黑体" w:hint="eastAsia"/>
          <w:b/>
          <w:color w:val="000000" w:themeColor="text1"/>
          <w:kern w:val="0"/>
          <w:szCs w:val="21"/>
        </w:rPr>
        <w:t xml:space="preserve"> </w:t>
      </w:r>
      <w:r>
        <w:rPr>
          <w:rFonts w:ascii="黑体" w:eastAsia="黑体" w:hAnsi="黑体" w:hint="eastAsia"/>
          <w:b/>
          <w:color w:val="000000" w:themeColor="text1"/>
          <w:kern w:val="0"/>
          <w:szCs w:val="21"/>
        </w:rPr>
        <w:t>部</w:t>
      </w:r>
      <w:r>
        <w:rPr>
          <w:rFonts w:ascii="黑体" w:eastAsia="黑体" w:hAnsi="黑体"/>
          <w:b/>
          <w:color w:val="000000" w:themeColor="text1"/>
          <w:kern w:val="0"/>
          <w:szCs w:val="21"/>
        </w:rPr>
        <w:t>门</w:t>
      </w:r>
      <w:r>
        <w:rPr>
          <w:rFonts w:ascii="黑体" w:eastAsia="黑体" w:hAnsi="黑体" w:hint="eastAsia"/>
          <w:b/>
          <w:color w:val="000000" w:themeColor="text1"/>
          <w:kern w:val="0"/>
          <w:szCs w:val="21"/>
        </w:rPr>
        <w:t>名词解释</w:t>
      </w:r>
    </w:p>
    <w:p w:rsidR="00414A00" w:rsidRDefault="00414A00">
      <w:pPr>
        <w:rPr>
          <w:rFonts w:ascii="黑体" w:eastAsia="黑体" w:hAnsi="黑体"/>
          <w:b/>
          <w:color w:val="000000" w:themeColor="text1"/>
          <w:kern w:val="0"/>
          <w:szCs w:val="21"/>
        </w:rPr>
      </w:pPr>
    </w:p>
    <w:p w:rsidR="00414A00" w:rsidRDefault="00420C97">
      <w:pPr>
        <w:rPr>
          <w:rFonts w:ascii="黑体" w:eastAsia="黑体" w:hAnsi="黑体"/>
          <w:b/>
          <w:color w:val="000000" w:themeColor="text1"/>
          <w:kern w:val="0"/>
          <w:szCs w:val="21"/>
        </w:rPr>
      </w:pPr>
      <w:r>
        <w:rPr>
          <w:rFonts w:ascii="黑体" w:eastAsia="黑体" w:hAnsi="黑体" w:hint="eastAsia"/>
          <w:b/>
          <w:color w:val="000000" w:themeColor="text1"/>
          <w:kern w:val="0"/>
          <w:szCs w:val="21"/>
        </w:rPr>
        <w:t>内</w:t>
      </w:r>
      <w:r>
        <w:rPr>
          <w:rFonts w:ascii="黑体" w:eastAsia="黑体" w:hAnsi="黑体"/>
          <w:b/>
          <w:color w:val="000000" w:themeColor="text1"/>
          <w:kern w:val="0"/>
          <w:szCs w:val="21"/>
        </w:rPr>
        <w:t>容</w:t>
      </w:r>
    </w:p>
    <w:p w:rsidR="00414A00" w:rsidRDefault="00420C97">
      <w:pPr>
        <w:rPr>
          <w:rFonts w:ascii="黑体" w:eastAsia="黑体" w:hAnsi="黑体"/>
          <w:b/>
          <w:color w:val="000000" w:themeColor="text1"/>
          <w:kern w:val="0"/>
          <w:szCs w:val="21"/>
        </w:rPr>
      </w:pPr>
      <w:r>
        <w:rPr>
          <w:rFonts w:ascii="黑体" w:eastAsia="黑体" w:hAnsi="黑体" w:hint="eastAsia"/>
          <w:b/>
          <w:color w:val="000000" w:themeColor="text1"/>
          <w:kern w:val="0"/>
          <w:szCs w:val="21"/>
        </w:rPr>
        <w:t>第一部分：浑源县机关第二招待所概况</w:t>
      </w:r>
    </w:p>
    <w:p w:rsidR="00414A00" w:rsidRDefault="00420C97">
      <w:pPr>
        <w:numPr>
          <w:ilvl w:val="0"/>
          <w:numId w:val="1"/>
        </w:num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部门职责</w:t>
      </w:r>
    </w:p>
    <w:p w:rsidR="00414A00" w:rsidRDefault="00420C97">
      <w:pPr>
        <w:numPr>
          <w:ilvl w:val="0"/>
          <w:numId w:val="2"/>
        </w:numPr>
        <w:rPr>
          <w:rFonts w:ascii="宋体" w:eastAsia="宋体" w:hAnsi="宋体"/>
          <w:color w:val="000000" w:themeColor="text1"/>
          <w:kern w:val="0"/>
          <w:szCs w:val="21"/>
        </w:rPr>
      </w:pPr>
      <w:r>
        <w:rPr>
          <w:rFonts w:ascii="宋体" w:eastAsia="宋体" w:hAnsi="宋体" w:hint="eastAsia"/>
          <w:color w:val="000000" w:themeColor="text1"/>
          <w:kern w:val="0"/>
          <w:szCs w:val="21"/>
        </w:rPr>
        <w:t>深入贯彻习近平新时代中国特色社会主义思想，深入贯彻党的路线方针政策和决策部署，统一思想和行动，坚持党的绝对领导，坚决维护习近平的核心地位，坚决维护党中央权威和统一领导。</w:t>
      </w:r>
    </w:p>
    <w:p w:rsidR="00414A00" w:rsidRDefault="00420C97">
      <w:pPr>
        <w:numPr>
          <w:ilvl w:val="0"/>
          <w:numId w:val="2"/>
        </w:numPr>
        <w:rPr>
          <w:rFonts w:ascii="宋体" w:eastAsia="宋体" w:hAnsi="宋体"/>
          <w:color w:val="000000" w:themeColor="text1"/>
          <w:kern w:val="0"/>
          <w:szCs w:val="21"/>
        </w:rPr>
      </w:pPr>
      <w:r>
        <w:rPr>
          <w:rFonts w:ascii="宋体" w:eastAsia="宋体" w:hAnsi="宋体" w:hint="eastAsia"/>
          <w:color w:val="000000" w:themeColor="text1"/>
          <w:kern w:val="0"/>
          <w:szCs w:val="21"/>
        </w:rPr>
        <w:t>我单位为机关办公提供后勤服务，会议服务，餐饮服务，住宿服务。</w:t>
      </w:r>
    </w:p>
    <w:p w:rsidR="00414A00" w:rsidRDefault="00420C97">
      <w:pPr>
        <w:numPr>
          <w:ilvl w:val="0"/>
          <w:numId w:val="1"/>
        </w:num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机构设置</w:t>
      </w:r>
    </w:p>
    <w:p w:rsidR="00414A00" w:rsidRDefault="00420C97">
      <w:pPr>
        <w:ind w:leftChars="200" w:left="420"/>
        <w:rPr>
          <w:rFonts w:ascii="宋体" w:eastAsia="宋体" w:hAnsi="宋体"/>
          <w:color w:val="000000" w:themeColor="text1"/>
          <w:kern w:val="0"/>
          <w:szCs w:val="21"/>
        </w:rPr>
      </w:pP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我单位为财政拨款事业单位，共有</w:t>
      </w:r>
      <w:r>
        <w:rPr>
          <w:rFonts w:ascii="宋体" w:eastAsia="宋体" w:hAnsi="宋体" w:hint="eastAsia"/>
          <w:color w:val="000000" w:themeColor="text1"/>
          <w:kern w:val="0"/>
          <w:szCs w:val="21"/>
        </w:rPr>
        <w:t>12</w:t>
      </w:r>
      <w:r>
        <w:rPr>
          <w:rFonts w:ascii="宋体" w:eastAsia="宋体" w:hAnsi="宋体" w:hint="eastAsia"/>
          <w:color w:val="000000" w:themeColor="text1"/>
          <w:kern w:val="0"/>
          <w:szCs w:val="21"/>
        </w:rPr>
        <w:t>人。</w:t>
      </w:r>
    </w:p>
    <w:p w:rsidR="00414A00" w:rsidRDefault="00420C97">
      <w:pPr>
        <w:rPr>
          <w:rFonts w:ascii="黑体" w:eastAsia="黑体" w:hAnsi="黑体"/>
          <w:b/>
          <w:color w:val="000000" w:themeColor="text1"/>
          <w:kern w:val="0"/>
          <w:szCs w:val="21"/>
        </w:rPr>
      </w:pPr>
      <w:r>
        <w:rPr>
          <w:rFonts w:ascii="黑体" w:eastAsia="黑体" w:hAnsi="黑体" w:hint="eastAsia"/>
          <w:b/>
          <w:color w:val="000000" w:themeColor="text1"/>
          <w:kern w:val="0"/>
          <w:szCs w:val="21"/>
        </w:rPr>
        <w:t>第二部分：</w:t>
      </w:r>
      <w:r>
        <w:rPr>
          <w:rFonts w:ascii="黑体" w:eastAsia="黑体" w:hAnsi="黑体" w:hint="eastAsia"/>
          <w:b/>
          <w:color w:val="000000" w:themeColor="text1"/>
          <w:kern w:val="0"/>
          <w:szCs w:val="21"/>
        </w:rPr>
        <w:t>202</w:t>
      </w:r>
      <w:r>
        <w:rPr>
          <w:rFonts w:ascii="黑体" w:eastAsia="黑体" w:hAnsi="黑体"/>
          <w:b/>
          <w:color w:val="000000" w:themeColor="text1"/>
          <w:kern w:val="0"/>
          <w:szCs w:val="21"/>
        </w:rPr>
        <w:t>1</w:t>
      </w:r>
      <w:r>
        <w:rPr>
          <w:rFonts w:ascii="黑体" w:eastAsia="黑体" w:hAnsi="黑体" w:hint="eastAsia"/>
          <w:b/>
          <w:color w:val="000000" w:themeColor="text1"/>
          <w:kern w:val="0"/>
          <w:szCs w:val="21"/>
        </w:rPr>
        <w:t>年度部门决算公开报表</w:t>
      </w:r>
    </w:p>
    <w:p w:rsidR="00414A00" w:rsidRDefault="00420C97">
      <w:pPr>
        <w:rPr>
          <w:rFonts w:ascii="宋体" w:eastAsia="宋体" w:hAnsi="宋体"/>
          <w:color w:val="000000" w:themeColor="text1"/>
          <w:kern w:val="0"/>
          <w:szCs w:val="21"/>
        </w:rPr>
      </w:pPr>
      <w:r>
        <w:rPr>
          <w:rFonts w:ascii="宋体" w:eastAsia="宋体" w:hAnsi="宋体" w:hint="eastAsia"/>
          <w:color w:val="000000" w:themeColor="text1"/>
          <w:kern w:val="0"/>
          <w:szCs w:val="21"/>
        </w:rPr>
        <w:t>附件：大</w:t>
      </w:r>
      <w:r>
        <w:rPr>
          <w:rFonts w:ascii="宋体" w:eastAsia="宋体" w:hAnsi="宋体"/>
          <w:color w:val="000000" w:themeColor="text1"/>
          <w:kern w:val="0"/>
          <w:szCs w:val="21"/>
        </w:rPr>
        <w:t>同市</w:t>
      </w:r>
      <w:r>
        <w:rPr>
          <w:rFonts w:ascii="宋体" w:eastAsia="宋体" w:hAnsi="宋体" w:hint="eastAsia"/>
          <w:color w:val="000000" w:themeColor="text1"/>
          <w:kern w:val="0"/>
          <w:szCs w:val="21"/>
        </w:rPr>
        <w:t>浑源县机关第二招待所</w:t>
      </w:r>
      <w:r>
        <w:rPr>
          <w:rFonts w:ascii="宋体" w:eastAsia="宋体" w:hAnsi="宋体"/>
          <w:color w:val="000000" w:themeColor="text1"/>
          <w:kern w:val="0"/>
          <w:szCs w:val="21"/>
        </w:rPr>
        <w:t>-</w:t>
      </w:r>
      <w:r>
        <w:rPr>
          <w:rFonts w:ascii="宋体" w:eastAsia="宋体" w:hAnsi="宋体" w:hint="eastAsia"/>
          <w:color w:val="000000" w:themeColor="text1"/>
          <w:kern w:val="0"/>
          <w:szCs w:val="21"/>
        </w:rPr>
        <w:t>202</w:t>
      </w:r>
      <w:r>
        <w:rPr>
          <w:rFonts w:ascii="宋体" w:eastAsia="宋体" w:hAnsi="宋体"/>
          <w:color w:val="000000" w:themeColor="text1"/>
          <w:kern w:val="0"/>
          <w:szCs w:val="21"/>
        </w:rPr>
        <w:t>1</w:t>
      </w:r>
      <w:r>
        <w:rPr>
          <w:rFonts w:ascii="宋体" w:eastAsia="宋体" w:hAnsi="宋体" w:hint="eastAsia"/>
          <w:color w:val="000000" w:themeColor="text1"/>
          <w:kern w:val="0"/>
          <w:szCs w:val="21"/>
        </w:rPr>
        <w:t>年度部门决算公开报表</w:t>
      </w:r>
      <w:r>
        <w:rPr>
          <w:rFonts w:ascii="宋体" w:eastAsia="宋体" w:hAnsi="宋体" w:hint="eastAsia"/>
          <w:color w:val="000000" w:themeColor="text1"/>
          <w:kern w:val="0"/>
          <w:szCs w:val="21"/>
        </w:rPr>
        <w:t>.</w:t>
      </w:r>
      <w:proofErr w:type="spellStart"/>
      <w:proofErr w:type="gramStart"/>
      <w:r>
        <w:rPr>
          <w:rFonts w:ascii="宋体" w:eastAsia="宋体" w:hAnsi="宋体" w:hint="eastAsia"/>
          <w:color w:val="000000" w:themeColor="text1"/>
          <w:kern w:val="0"/>
          <w:szCs w:val="21"/>
        </w:rPr>
        <w:t>xls</w:t>
      </w:r>
      <w:proofErr w:type="spellEnd"/>
      <w:proofErr w:type="gramEnd"/>
    </w:p>
    <w:p w:rsidR="00414A00" w:rsidRDefault="00420C97">
      <w:pPr>
        <w:rPr>
          <w:rFonts w:ascii="黑体" w:eastAsia="黑体" w:hAnsi="黑体"/>
          <w:b/>
          <w:color w:val="000000" w:themeColor="text1"/>
          <w:kern w:val="0"/>
          <w:szCs w:val="21"/>
        </w:rPr>
      </w:pPr>
      <w:r>
        <w:rPr>
          <w:rFonts w:ascii="黑体" w:eastAsia="黑体" w:hAnsi="黑体" w:hint="eastAsia"/>
          <w:b/>
          <w:color w:val="000000" w:themeColor="text1"/>
          <w:kern w:val="0"/>
          <w:szCs w:val="21"/>
        </w:rPr>
        <w:t>第三部分：</w:t>
      </w:r>
      <w:r>
        <w:rPr>
          <w:rFonts w:ascii="黑体" w:eastAsia="黑体" w:hAnsi="黑体" w:hint="eastAsia"/>
          <w:b/>
          <w:color w:val="000000" w:themeColor="text1"/>
          <w:kern w:val="0"/>
          <w:szCs w:val="21"/>
        </w:rPr>
        <w:t>202</w:t>
      </w:r>
      <w:r>
        <w:rPr>
          <w:rFonts w:ascii="黑体" w:eastAsia="黑体" w:hAnsi="黑体"/>
          <w:b/>
          <w:color w:val="000000" w:themeColor="text1"/>
          <w:kern w:val="0"/>
          <w:szCs w:val="21"/>
        </w:rPr>
        <w:t>1</w:t>
      </w:r>
      <w:r>
        <w:rPr>
          <w:rFonts w:ascii="黑体" w:eastAsia="黑体" w:hAnsi="黑体" w:hint="eastAsia"/>
          <w:b/>
          <w:color w:val="000000" w:themeColor="text1"/>
          <w:kern w:val="0"/>
          <w:szCs w:val="21"/>
        </w:rPr>
        <w:t>年度部门决算情况说明</w:t>
      </w:r>
    </w:p>
    <w:p w:rsidR="00414A00" w:rsidRDefault="00420C97">
      <w:pPr>
        <w:ind w:left="424"/>
        <w:rPr>
          <w:rFonts w:ascii="宋体" w:eastAsia="宋体" w:hAnsi="宋体"/>
          <w:color w:val="000000" w:themeColor="text1"/>
          <w:kern w:val="0"/>
          <w:szCs w:val="21"/>
        </w:rPr>
      </w:pPr>
      <w:r>
        <w:rPr>
          <w:rFonts w:ascii="宋体" w:eastAsia="宋体" w:hAnsi="宋体" w:hint="eastAsia"/>
          <w:color w:val="000000" w:themeColor="text1"/>
          <w:kern w:val="0"/>
          <w:szCs w:val="21"/>
        </w:rPr>
        <w:t>一</w:t>
      </w:r>
      <w:r>
        <w:rPr>
          <w:rFonts w:ascii="宋体" w:eastAsia="宋体" w:hAnsi="宋体"/>
          <w:color w:val="000000" w:themeColor="text1"/>
          <w:kern w:val="0"/>
          <w:szCs w:val="21"/>
        </w:rPr>
        <w:t>、</w:t>
      </w:r>
      <w:r>
        <w:rPr>
          <w:rFonts w:ascii="宋体" w:eastAsia="宋体" w:hAnsi="宋体" w:hint="eastAsia"/>
          <w:color w:val="000000" w:themeColor="text1"/>
          <w:kern w:val="0"/>
          <w:szCs w:val="21"/>
        </w:rPr>
        <w:t>决算收入情况</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本</w:t>
      </w:r>
      <w:r>
        <w:rPr>
          <w:rFonts w:ascii="宋体" w:eastAsia="宋体" w:hAnsi="宋体"/>
          <w:color w:val="000000" w:themeColor="text1"/>
          <w:kern w:val="0"/>
          <w:szCs w:val="21"/>
        </w:rPr>
        <w:t>单位</w:t>
      </w:r>
      <w:r>
        <w:rPr>
          <w:rFonts w:ascii="宋体" w:eastAsia="宋体" w:hAnsi="宋体" w:hint="eastAsia"/>
          <w:color w:val="000000" w:themeColor="text1"/>
          <w:kern w:val="0"/>
          <w:szCs w:val="21"/>
        </w:rPr>
        <w:t>本</w:t>
      </w:r>
      <w:r>
        <w:rPr>
          <w:rFonts w:ascii="宋体" w:eastAsia="宋体" w:hAnsi="宋体"/>
          <w:color w:val="000000" w:themeColor="text1"/>
          <w:kern w:val="0"/>
          <w:szCs w:val="21"/>
        </w:rPr>
        <w:t>年度</w:t>
      </w:r>
      <w:r>
        <w:rPr>
          <w:rFonts w:ascii="宋体" w:eastAsia="宋体" w:hAnsi="宋体" w:hint="eastAsia"/>
          <w:color w:val="000000" w:themeColor="text1"/>
          <w:kern w:val="0"/>
          <w:szCs w:val="21"/>
        </w:rPr>
        <w:t>总</w:t>
      </w:r>
      <w:r>
        <w:rPr>
          <w:rFonts w:ascii="宋体" w:eastAsia="宋体" w:hAnsi="宋体"/>
          <w:color w:val="000000" w:themeColor="text1"/>
          <w:kern w:val="0"/>
          <w:szCs w:val="21"/>
        </w:rPr>
        <w:t>收入为</w:t>
      </w:r>
      <w:r>
        <w:rPr>
          <w:rFonts w:ascii="宋体" w:eastAsia="宋体" w:hAnsi="宋体"/>
          <w:color w:val="000000" w:themeColor="text1"/>
          <w:kern w:val="0"/>
          <w:szCs w:val="21"/>
        </w:rPr>
        <w:t>50.26</w:t>
      </w:r>
      <w:r>
        <w:rPr>
          <w:rFonts w:ascii="宋体" w:eastAsia="宋体" w:hAnsi="宋体" w:hint="eastAsia"/>
          <w:color w:val="000000" w:themeColor="text1"/>
          <w:kern w:val="0"/>
          <w:szCs w:val="21"/>
        </w:rPr>
        <w:t>万元</w:t>
      </w:r>
      <w:r>
        <w:rPr>
          <w:rFonts w:ascii="宋体" w:eastAsia="宋体" w:hAnsi="宋体"/>
          <w:color w:val="000000" w:themeColor="text1"/>
          <w:kern w:val="0"/>
          <w:szCs w:val="21"/>
        </w:rPr>
        <w:t>，</w:t>
      </w:r>
      <w:r>
        <w:rPr>
          <w:rFonts w:ascii="宋体" w:eastAsia="宋体" w:hAnsi="宋体" w:hint="eastAsia"/>
          <w:color w:val="000000" w:themeColor="text1"/>
          <w:kern w:val="0"/>
          <w:szCs w:val="21"/>
        </w:rPr>
        <w:t>上</w:t>
      </w:r>
      <w:r>
        <w:rPr>
          <w:rFonts w:ascii="宋体" w:eastAsia="宋体" w:hAnsi="宋体"/>
          <w:color w:val="000000" w:themeColor="text1"/>
          <w:kern w:val="0"/>
          <w:szCs w:val="21"/>
        </w:rPr>
        <w:t>年度总收入为</w:t>
      </w:r>
      <w:r>
        <w:rPr>
          <w:rFonts w:ascii="宋体" w:eastAsia="宋体" w:hAnsi="宋体"/>
          <w:color w:val="000000" w:themeColor="text1"/>
          <w:kern w:val="0"/>
          <w:szCs w:val="21"/>
        </w:rPr>
        <w:t>51.73</w:t>
      </w:r>
      <w:r>
        <w:rPr>
          <w:rFonts w:ascii="宋体" w:eastAsia="宋体" w:hAnsi="宋体" w:hint="eastAsia"/>
          <w:color w:val="000000" w:themeColor="text1"/>
          <w:kern w:val="0"/>
          <w:szCs w:val="21"/>
        </w:rPr>
        <w:t>万元</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-2.86</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。其</w:t>
      </w:r>
      <w:r>
        <w:rPr>
          <w:rFonts w:ascii="宋体" w:eastAsia="宋体" w:hAnsi="宋体"/>
          <w:color w:val="000000" w:themeColor="text1"/>
          <w:kern w:val="0"/>
          <w:szCs w:val="21"/>
        </w:rPr>
        <w:t>中：一般公共预算财政拨款本年度收入为</w:t>
      </w:r>
      <w:r>
        <w:rPr>
          <w:rFonts w:ascii="宋体" w:eastAsia="宋体" w:hAnsi="宋体"/>
          <w:color w:val="000000" w:themeColor="text1"/>
          <w:kern w:val="0"/>
          <w:szCs w:val="21"/>
        </w:rPr>
        <w:t>50.26</w:t>
      </w:r>
      <w:r>
        <w:rPr>
          <w:rFonts w:ascii="宋体" w:eastAsia="宋体" w:hAnsi="宋体" w:hint="eastAsia"/>
          <w:color w:val="000000" w:themeColor="text1"/>
          <w:kern w:val="0"/>
          <w:szCs w:val="21"/>
        </w:rPr>
        <w:t>万元，上</w:t>
      </w:r>
      <w:r>
        <w:rPr>
          <w:rFonts w:ascii="宋体" w:eastAsia="宋体" w:hAnsi="宋体"/>
          <w:color w:val="000000" w:themeColor="text1"/>
          <w:kern w:val="0"/>
          <w:szCs w:val="21"/>
        </w:rPr>
        <w:t>年度收入为</w:t>
      </w:r>
      <w:r>
        <w:rPr>
          <w:rFonts w:ascii="宋体" w:eastAsia="宋体" w:hAnsi="宋体"/>
          <w:color w:val="000000" w:themeColor="text1"/>
          <w:kern w:val="0"/>
          <w:szCs w:val="21"/>
        </w:rPr>
        <w:t>51.73</w:t>
      </w:r>
      <w:r>
        <w:rPr>
          <w:rFonts w:ascii="宋体" w:eastAsia="宋体" w:hAnsi="宋体" w:hint="eastAsia"/>
          <w:color w:val="000000" w:themeColor="text1"/>
          <w:kern w:val="0"/>
          <w:szCs w:val="21"/>
        </w:rPr>
        <w:t>万元</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-2.86</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lastRenderedPageBreak/>
        <w:t>政府</w:t>
      </w:r>
      <w:r>
        <w:rPr>
          <w:rFonts w:ascii="宋体" w:eastAsia="宋体" w:hAnsi="宋体"/>
          <w:color w:val="000000" w:themeColor="text1"/>
          <w:kern w:val="0"/>
          <w:szCs w:val="21"/>
        </w:rPr>
        <w:t>性基金预算财政拨款本年度收入为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万元，上</w:t>
      </w:r>
      <w:r>
        <w:rPr>
          <w:rFonts w:ascii="宋体" w:eastAsia="宋体" w:hAnsi="宋体"/>
          <w:color w:val="000000" w:themeColor="text1"/>
          <w:kern w:val="0"/>
          <w:szCs w:val="21"/>
        </w:rPr>
        <w:t>年度收入为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万元</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0</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；事</w:t>
      </w:r>
      <w:r>
        <w:rPr>
          <w:rFonts w:ascii="宋体" w:eastAsia="宋体" w:hAnsi="宋体"/>
          <w:color w:val="000000" w:themeColor="text1"/>
          <w:kern w:val="0"/>
          <w:szCs w:val="21"/>
        </w:rPr>
        <w:t>业收入本年度收入为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万元，上</w:t>
      </w:r>
      <w:r>
        <w:rPr>
          <w:rFonts w:ascii="宋体" w:eastAsia="宋体" w:hAnsi="宋体"/>
          <w:color w:val="000000" w:themeColor="text1"/>
          <w:kern w:val="0"/>
          <w:szCs w:val="21"/>
        </w:rPr>
        <w:t>年度收入为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万元</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0</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；其</w:t>
      </w:r>
      <w:r>
        <w:rPr>
          <w:rFonts w:ascii="宋体" w:eastAsia="宋体" w:hAnsi="宋体"/>
          <w:color w:val="000000" w:themeColor="text1"/>
          <w:kern w:val="0"/>
          <w:szCs w:val="21"/>
        </w:rPr>
        <w:t>他收入本年度收入为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万元，上</w:t>
      </w:r>
      <w:r>
        <w:rPr>
          <w:rFonts w:ascii="宋体" w:eastAsia="宋体" w:hAnsi="宋体"/>
          <w:color w:val="000000" w:themeColor="text1"/>
          <w:kern w:val="0"/>
          <w:szCs w:val="21"/>
        </w:rPr>
        <w:t>年度收入为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万元</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0</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二、决算支出情况</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本</w:t>
      </w:r>
      <w:r>
        <w:rPr>
          <w:rFonts w:ascii="宋体" w:eastAsia="宋体" w:hAnsi="宋体"/>
          <w:color w:val="000000" w:themeColor="text1"/>
          <w:kern w:val="0"/>
          <w:szCs w:val="21"/>
        </w:rPr>
        <w:t>单位本年度总支出为</w:t>
      </w:r>
      <w:r>
        <w:rPr>
          <w:rFonts w:ascii="宋体" w:eastAsia="宋体" w:hAnsi="宋体"/>
          <w:color w:val="000000" w:themeColor="text1"/>
          <w:kern w:val="0"/>
          <w:szCs w:val="21"/>
        </w:rPr>
        <w:t>50.26</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元，上年度总支出为</w:t>
      </w:r>
      <w:r>
        <w:rPr>
          <w:rFonts w:ascii="宋体" w:eastAsia="宋体" w:hAnsi="宋体"/>
          <w:color w:val="000000" w:themeColor="text1"/>
          <w:kern w:val="0"/>
          <w:szCs w:val="21"/>
        </w:rPr>
        <w:t>51.73</w:t>
      </w:r>
      <w:r>
        <w:rPr>
          <w:rFonts w:ascii="宋体" w:eastAsia="宋体" w:hAnsi="宋体" w:hint="eastAsia"/>
          <w:color w:val="000000" w:themeColor="text1"/>
          <w:kern w:val="0"/>
          <w:szCs w:val="21"/>
        </w:rPr>
        <w:t>万元</w:t>
      </w:r>
      <w:r>
        <w:rPr>
          <w:rFonts w:ascii="宋体" w:eastAsia="宋体" w:hAnsi="宋体"/>
          <w:color w:val="000000" w:themeColor="text1"/>
          <w:kern w:val="0"/>
          <w:szCs w:val="21"/>
        </w:rPr>
        <w:t>，增减</w:t>
      </w:r>
      <w:r>
        <w:rPr>
          <w:rFonts w:ascii="宋体" w:eastAsia="宋体" w:hAnsi="宋体"/>
          <w:color w:val="000000" w:themeColor="text1"/>
          <w:kern w:val="0"/>
          <w:szCs w:val="21"/>
        </w:rPr>
        <w:t>-2.86</w:t>
      </w: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。其</w:t>
      </w:r>
      <w:r>
        <w:rPr>
          <w:rFonts w:ascii="宋体" w:eastAsia="宋体" w:hAnsi="宋体"/>
          <w:color w:val="000000" w:themeColor="text1"/>
          <w:kern w:val="0"/>
          <w:szCs w:val="21"/>
        </w:rPr>
        <w:t>中：</w:t>
      </w:r>
      <w:r>
        <w:rPr>
          <w:rFonts w:ascii="宋体" w:eastAsia="宋体" w:hAnsi="宋体" w:hint="eastAsia"/>
          <w:color w:val="000000" w:themeColor="text1"/>
          <w:kern w:val="0"/>
          <w:szCs w:val="21"/>
        </w:rPr>
        <w:t>基</w:t>
      </w:r>
      <w:r>
        <w:rPr>
          <w:rFonts w:ascii="宋体" w:eastAsia="宋体" w:hAnsi="宋体"/>
          <w:color w:val="000000" w:themeColor="text1"/>
          <w:kern w:val="0"/>
          <w:szCs w:val="21"/>
        </w:rPr>
        <w:t>本支出本年度支出为</w:t>
      </w:r>
      <w:r>
        <w:rPr>
          <w:rFonts w:ascii="宋体" w:eastAsia="宋体" w:hAnsi="宋体"/>
          <w:color w:val="000000" w:themeColor="text1"/>
          <w:kern w:val="0"/>
          <w:szCs w:val="21"/>
        </w:rPr>
        <w:t>50.26</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上</w:t>
      </w:r>
      <w:r>
        <w:rPr>
          <w:rFonts w:ascii="宋体" w:eastAsia="宋体" w:hAnsi="宋体"/>
          <w:color w:val="000000" w:themeColor="text1"/>
          <w:kern w:val="0"/>
          <w:szCs w:val="21"/>
        </w:rPr>
        <w:t>年度支出为</w:t>
      </w:r>
      <w:r>
        <w:rPr>
          <w:rFonts w:ascii="宋体" w:eastAsia="宋体" w:hAnsi="宋体"/>
          <w:color w:val="000000" w:themeColor="text1"/>
          <w:kern w:val="0"/>
          <w:szCs w:val="21"/>
        </w:rPr>
        <w:t>51.73</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-2.86</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；项目</w:t>
      </w:r>
      <w:r>
        <w:rPr>
          <w:rFonts w:ascii="宋体" w:eastAsia="宋体" w:hAnsi="宋体"/>
          <w:color w:val="000000" w:themeColor="text1"/>
          <w:kern w:val="0"/>
          <w:szCs w:val="21"/>
        </w:rPr>
        <w:t>支出本年度支出为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上</w:t>
      </w:r>
      <w:r>
        <w:rPr>
          <w:rFonts w:ascii="宋体" w:eastAsia="宋体" w:hAnsi="宋体"/>
          <w:color w:val="000000" w:themeColor="text1"/>
          <w:kern w:val="0"/>
          <w:szCs w:val="21"/>
        </w:rPr>
        <w:t>年度支出为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0</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三、“三公”经费情况</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本</w:t>
      </w:r>
      <w:r>
        <w:rPr>
          <w:rFonts w:ascii="宋体" w:eastAsia="宋体" w:hAnsi="宋体"/>
          <w:color w:val="000000" w:themeColor="text1"/>
          <w:kern w:val="0"/>
          <w:szCs w:val="21"/>
        </w:rPr>
        <w:t>单位本年度</w:t>
      </w:r>
      <w:r>
        <w:rPr>
          <w:rFonts w:ascii="宋体" w:eastAsia="宋体" w:hAnsi="宋体" w:hint="eastAsia"/>
          <w:color w:val="000000" w:themeColor="text1"/>
          <w:kern w:val="0"/>
          <w:szCs w:val="21"/>
        </w:rPr>
        <w:t>“三公”经费总</w:t>
      </w:r>
      <w:r>
        <w:rPr>
          <w:rFonts w:ascii="宋体" w:eastAsia="宋体" w:hAnsi="宋体"/>
          <w:color w:val="000000" w:themeColor="text1"/>
          <w:kern w:val="0"/>
          <w:szCs w:val="21"/>
        </w:rPr>
        <w:t>支出为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上</w:t>
      </w:r>
      <w:r>
        <w:rPr>
          <w:rFonts w:ascii="宋体" w:eastAsia="宋体" w:hAnsi="宋体"/>
          <w:color w:val="000000" w:themeColor="text1"/>
          <w:kern w:val="0"/>
          <w:szCs w:val="21"/>
        </w:rPr>
        <w:t>年度支出为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0</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；其</w:t>
      </w:r>
      <w:r>
        <w:rPr>
          <w:rFonts w:ascii="宋体" w:eastAsia="宋体" w:hAnsi="宋体"/>
          <w:color w:val="000000" w:themeColor="text1"/>
          <w:kern w:val="0"/>
          <w:szCs w:val="21"/>
        </w:rPr>
        <w:t>中：</w:t>
      </w:r>
      <w:r>
        <w:rPr>
          <w:rFonts w:ascii="宋体" w:eastAsia="宋体" w:hAnsi="宋体" w:hint="eastAsia"/>
          <w:color w:val="000000" w:themeColor="text1"/>
          <w:kern w:val="0"/>
          <w:szCs w:val="21"/>
        </w:rPr>
        <w:t>因</w:t>
      </w:r>
      <w:r>
        <w:rPr>
          <w:rFonts w:ascii="宋体" w:eastAsia="宋体" w:hAnsi="宋体"/>
          <w:color w:val="000000" w:themeColor="text1"/>
          <w:kern w:val="0"/>
          <w:szCs w:val="21"/>
        </w:rPr>
        <w:t>公出国</w:t>
      </w:r>
      <w:r>
        <w:rPr>
          <w:rFonts w:ascii="宋体" w:eastAsia="宋体" w:hAnsi="宋体" w:hint="eastAsia"/>
          <w:color w:val="000000" w:themeColor="text1"/>
          <w:kern w:val="0"/>
          <w:szCs w:val="21"/>
        </w:rPr>
        <w:t>（</w:t>
      </w:r>
      <w:r>
        <w:rPr>
          <w:rFonts w:ascii="宋体" w:eastAsia="宋体" w:hAnsi="宋体"/>
          <w:color w:val="000000" w:themeColor="text1"/>
          <w:kern w:val="0"/>
          <w:szCs w:val="21"/>
        </w:rPr>
        <w:t>境）费</w:t>
      </w:r>
      <w:r>
        <w:rPr>
          <w:rFonts w:ascii="宋体" w:eastAsia="宋体" w:hAnsi="宋体" w:hint="eastAsia"/>
          <w:color w:val="000000" w:themeColor="text1"/>
          <w:kern w:val="0"/>
          <w:szCs w:val="21"/>
        </w:rPr>
        <w:t>本</w:t>
      </w:r>
      <w:r>
        <w:rPr>
          <w:rFonts w:ascii="宋体" w:eastAsia="宋体" w:hAnsi="宋体"/>
          <w:color w:val="000000" w:themeColor="text1"/>
          <w:kern w:val="0"/>
          <w:szCs w:val="21"/>
        </w:rPr>
        <w:t>年度支出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上</w:t>
      </w:r>
      <w:r>
        <w:rPr>
          <w:rFonts w:ascii="宋体" w:eastAsia="宋体" w:hAnsi="宋体"/>
          <w:color w:val="000000" w:themeColor="text1"/>
          <w:kern w:val="0"/>
          <w:szCs w:val="21"/>
        </w:rPr>
        <w:t>年度支出为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0</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；公务用车购置及运行维护费支</w:t>
      </w:r>
      <w:r>
        <w:rPr>
          <w:rFonts w:ascii="宋体" w:eastAsia="宋体" w:hAnsi="宋体"/>
          <w:color w:val="000000" w:themeColor="text1"/>
          <w:kern w:val="0"/>
          <w:szCs w:val="21"/>
        </w:rPr>
        <w:t>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上</w:t>
      </w:r>
      <w:r>
        <w:rPr>
          <w:rFonts w:ascii="宋体" w:eastAsia="宋体" w:hAnsi="宋体"/>
          <w:color w:val="000000" w:themeColor="text1"/>
          <w:kern w:val="0"/>
          <w:szCs w:val="21"/>
        </w:rPr>
        <w:t>年度支出为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0</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；公</w:t>
      </w:r>
      <w:r>
        <w:rPr>
          <w:rFonts w:ascii="宋体" w:eastAsia="宋体" w:hAnsi="宋体"/>
          <w:color w:val="000000" w:themeColor="text1"/>
          <w:kern w:val="0"/>
          <w:szCs w:val="21"/>
        </w:rPr>
        <w:t>务接待费</w:t>
      </w:r>
      <w:r>
        <w:rPr>
          <w:rFonts w:ascii="宋体" w:eastAsia="宋体" w:hAnsi="宋体" w:hint="eastAsia"/>
          <w:color w:val="000000" w:themeColor="text1"/>
          <w:kern w:val="0"/>
          <w:szCs w:val="21"/>
        </w:rPr>
        <w:t>支</w:t>
      </w:r>
      <w:r>
        <w:rPr>
          <w:rFonts w:ascii="宋体" w:eastAsia="宋体" w:hAnsi="宋体"/>
          <w:color w:val="000000" w:themeColor="text1"/>
          <w:kern w:val="0"/>
          <w:szCs w:val="21"/>
        </w:rPr>
        <w:t>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上</w:t>
      </w:r>
      <w:r>
        <w:rPr>
          <w:rFonts w:ascii="宋体" w:eastAsia="宋体" w:hAnsi="宋体"/>
          <w:color w:val="000000" w:themeColor="text1"/>
          <w:kern w:val="0"/>
          <w:szCs w:val="21"/>
        </w:rPr>
        <w:t>年度支出为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0</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四、机关运行经费情况</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本</w:t>
      </w:r>
      <w:r>
        <w:rPr>
          <w:rFonts w:ascii="宋体" w:eastAsia="宋体" w:hAnsi="宋体"/>
          <w:color w:val="000000" w:themeColor="text1"/>
          <w:kern w:val="0"/>
          <w:szCs w:val="21"/>
        </w:rPr>
        <w:t>单位本年度</w:t>
      </w:r>
      <w:r>
        <w:rPr>
          <w:rFonts w:ascii="宋体" w:eastAsia="宋体" w:hAnsi="宋体" w:hint="eastAsia"/>
          <w:color w:val="000000" w:themeColor="text1"/>
          <w:kern w:val="0"/>
          <w:szCs w:val="21"/>
        </w:rPr>
        <w:t>机关运行经费总</w:t>
      </w:r>
      <w:r>
        <w:rPr>
          <w:rFonts w:ascii="宋体" w:eastAsia="宋体" w:hAnsi="宋体"/>
          <w:color w:val="000000" w:themeColor="text1"/>
          <w:kern w:val="0"/>
          <w:szCs w:val="21"/>
        </w:rPr>
        <w:t>支出为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上</w:t>
      </w:r>
      <w:r>
        <w:rPr>
          <w:rFonts w:ascii="宋体" w:eastAsia="宋体" w:hAnsi="宋体"/>
          <w:color w:val="000000" w:themeColor="text1"/>
          <w:kern w:val="0"/>
          <w:szCs w:val="21"/>
        </w:rPr>
        <w:t>年度支出为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r>
        <w:rPr>
          <w:rFonts w:ascii="宋体" w:eastAsia="宋体" w:hAnsi="宋体"/>
          <w:color w:val="000000" w:themeColor="text1"/>
          <w:kern w:val="0"/>
          <w:szCs w:val="21"/>
        </w:rPr>
        <w:t>增</w:t>
      </w:r>
      <w:r>
        <w:rPr>
          <w:rFonts w:ascii="宋体" w:eastAsia="宋体" w:hAnsi="宋体" w:hint="eastAsia"/>
          <w:color w:val="000000" w:themeColor="text1"/>
          <w:kern w:val="0"/>
          <w:szCs w:val="21"/>
        </w:rPr>
        <w:t>减</w:t>
      </w:r>
      <w:r>
        <w:rPr>
          <w:rFonts w:ascii="宋体" w:eastAsia="宋体" w:hAnsi="宋体"/>
          <w:color w:val="000000" w:themeColor="text1"/>
          <w:kern w:val="0"/>
          <w:szCs w:val="21"/>
        </w:rPr>
        <w:t>0</w:t>
      </w: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；主</w:t>
      </w:r>
      <w:r>
        <w:rPr>
          <w:rFonts w:ascii="宋体" w:eastAsia="宋体" w:hAnsi="宋体"/>
          <w:color w:val="000000" w:themeColor="text1"/>
          <w:kern w:val="0"/>
          <w:szCs w:val="21"/>
        </w:rPr>
        <w:t>要为日常办公费、水电、</w:t>
      </w:r>
      <w:r>
        <w:rPr>
          <w:rFonts w:ascii="宋体" w:eastAsia="宋体" w:hAnsi="宋体" w:hint="eastAsia"/>
          <w:color w:val="000000" w:themeColor="text1"/>
          <w:kern w:val="0"/>
          <w:szCs w:val="21"/>
        </w:rPr>
        <w:t>差旅</w:t>
      </w:r>
      <w:r>
        <w:rPr>
          <w:rFonts w:ascii="宋体" w:eastAsia="宋体" w:hAnsi="宋体"/>
          <w:color w:val="000000" w:themeColor="text1"/>
          <w:kern w:val="0"/>
          <w:szCs w:val="21"/>
        </w:rPr>
        <w:t>、</w:t>
      </w:r>
      <w:r>
        <w:rPr>
          <w:rFonts w:ascii="宋体" w:eastAsia="宋体" w:hAnsi="宋体" w:hint="eastAsia"/>
          <w:color w:val="000000" w:themeColor="text1"/>
          <w:kern w:val="0"/>
          <w:szCs w:val="21"/>
        </w:rPr>
        <w:t>印</w:t>
      </w:r>
      <w:r>
        <w:rPr>
          <w:rFonts w:ascii="宋体" w:eastAsia="宋体" w:hAnsi="宋体"/>
          <w:color w:val="000000" w:themeColor="text1"/>
          <w:kern w:val="0"/>
          <w:szCs w:val="21"/>
        </w:rPr>
        <w:t>刷</w:t>
      </w:r>
      <w:r>
        <w:rPr>
          <w:rFonts w:ascii="宋体" w:eastAsia="宋体" w:hAnsi="宋体" w:hint="eastAsia"/>
          <w:color w:val="000000" w:themeColor="text1"/>
          <w:kern w:val="0"/>
          <w:szCs w:val="21"/>
        </w:rPr>
        <w:t>、委托</w:t>
      </w:r>
      <w:r>
        <w:rPr>
          <w:rFonts w:ascii="宋体" w:eastAsia="宋体" w:hAnsi="宋体"/>
          <w:color w:val="000000" w:themeColor="text1"/>
          <w:kern w:val="0"/>
          <w:szCs w:val="21"/>
        </w:rPr>
        <w:t>业务</w:t>
      </w:r>
      <w:r>
        <w:rPr>
          <w:rFonts w:ascii="宋体" w:eastAsia="宋体" w:hAnsi="宋体" w:hint="eastAsia"/>
          <w:color w:val="000000" w:themeColor="text1"/>
          <w:kern w:val="0"/>
          <w:szCs w:val="21"/>
        </w:rPr>
        <w:t>费等</w:t>
      </w:r>
      <w:r>
        <w:rPr>
          <w:rFonts w:ascii="宋体" w:eastAsia="宋体" w:hAnsi="宋体"/>
          <w:color w:val="000000" w:themeColor="text1"/>
          <w:kern w:val="0"/>
          <w:szCs w:val="21"/>
        </w:rPr>
        <w:t>费用。</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五、政府决算采购情况说明</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本</w:t>
      </w:r>
      <w:r>
        <w:rPr>
          <w:rFonts w:ascii="宋体" w:eastAsia="宋体" w:hAnsi="宋体"/>
          <w:color w:val="000000" w:themeColor="text1"/>
          <w:kern w:val="0"/>
          <w:szCs w:val="21"/>
        </w:rPr>
        <w:t>单位本年度</w:t>
      </w:r>
      <w:r>
        <w:rPr>
          <w:rFonts w:ascii="宋体" w:eastAsia="宋体" w:hAnsi="宋体" w:hint="eastAsia"/>
          <w:color w:val="000000" w:themeColor="text1"/>
          <w:kern w:val="0"/>
          <w:szCs w:val="21"/>
        </w:rPr>
        <w:t>政府</w:t>
      </w:r>
      <w:r>
        <w:rPr>
          <w:rFonts w:ascii="宋体" w:eastAsia="宋体" w:hAnsi="宋体"/>
          <w:color w:val="000000" w:themeColor="text1"/>
          <w:kern w:val="0"/>
          <w:szCs w:val="21"/>
        </w:rPr>
        <w:t>采购总价为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，其</w:t>
      </w:r>
      <w:r>
        <w:rPr>
          <w:rFonts w:ascii="宋体" w:eastAsia="宋体" w:hAnsi="宋体"/>
          <w:color w:val="000000" w:themeColor="text1"/>
          <w:kern w:val="0"/>
          <w:szCs w:val="21"/>
        </w:rPr>
        <w:t>中：</w:t>
      </w:r>
      <w:r>
        <w:rPr>
          <w:rFonts w:ascii="宋体" w:eastAsia="宋体" w:hAnsi="宋体" w:hint="eastAsia"/>
          <w:color w:val="000000" w:themeColor="text1"/>
          <w:kern w:val="0"/>
          <w:szCs w:val="21"/>
        </w:rPr>
        <w:t>货</w:t>
      </w:r>
      <w:r>
        <w:rPr>
          <w:rFonts w:ascii="宋体" w:eastAsia="宋体" w:hAnsi="宋体"/>
          <w:color w:val="000000" w:themeColor="text1"/>
          <w:kern w:val="0"/>
          <w:szCs w:val="21"/>
        </w:rPr>
        <w:t>物采购</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r>
        <w:rPr>
          <w:rFonts w:ascii="宋体" w:eastAsia="宋体" w:hAnsi="宋体"/>
          <w:color w:val="000000" w:themeColor="text1"/>
          <w:kern w:val="0"/>
          <w:szCs w:val="21"/>
        </w:rPr>
        <w:t>工程</w:t>
      </w:r>
      <w:r>
        <w:rPr>
          <w:rFonts w:ascii="宋体" w:eastAsia="宋体" w:hAnsi="宋体" w:hint="eastAsia"/>
          <w:color w:val="000000" w:themeColor="text1"/>
          <w:kern w:val="0"/>
          <w:szCs w:val="21"/>
        </w:rPr>
        <w:t>采</w:t>
      </w:r>
      <w:r>
        <w:rPr>
          <w:rFonts w:ascii="宋体" w:eastAsia="宋体" w:hAnsi="宋体"/>
          <w:color w:val="000000" w:themeColor="text1"/>
          <w:kern w:val="0"/>
          <w:szCs w:val="21"/>
        </w:rPr>
        <w:t>购</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，服务</w:t>
      </w:r>
      <w:r>
        <w:rPr>
          <w:rFonts w:ascii="宋体" w:eastAsia="宋体" w:hAnsi="宋体"/>
          <w:color w:val="000000" w:themeColor="text1"/>
          <w:kern w:val="0"/>
          <w:szCs w:val="21"/>
        </w:rPr>
        <w:t>采购</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w:t>
      </w:r>
      <w:r>
        <w:rPr>
          <w:rFonts w:ascii="宋体" w:eastAsia="宋体" w:hAnsi="宋体"/>
          <w:color w:val="000000" w:themeColor="text1"/>
          <w:kern w:val="0"/>
          <w:szCs w:val="21"/>
        </w:rPr>
        <w:t>元</w:t>
      </w:r>
      <w:r>
        <w:rPr>
          <w:rFonts w:ascii="宋体" w:eastAsia="宋体" w:hAnsi="宋体" w:hint="eastAsia"/>
          <w:color w:val="000000" w:themeColor="text1"/>
          <w:kern w:val="0"/>
          <w:szCs w:val="21"/>
        </w:rPr>
        <w:t>。</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六、国有资产占有使用情况</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1</w:t>
      </w:r>
      <w:r>
        <w:rPr>
          <w:rFonts w:ascii="宋体" w:eastAsia="宋体" w:hAnsi="宋体" w:hint="eastAsia"/>
          <w:color w:val="000000" w:themeColor="text1"/>
          <w:kern w:val="0"/>
          <w:szCs w:val="21"/>
        </w:rPr>
        <w:t>）房屋情况</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截止</w:t>
      </w:r>
      <w:r>
        <w:rPr>
          <w:rFonts w:ascii="宋体" w:eastAsia="宋体" w:hAnsi="宋体" w:hint="eastAsia"/>
          <w:color w:val="000000" w:themeColor="text1"/>
          <w:kern w:val="0"/>
          <w:szCs w:val="21"/>
        </w:rPr>
        <w:t>202</w:t>
      </w:r>
      <w:r>
        <w:rPr>
          <w:rFonts w:ascii="宋体" w:eastAsia="宋体" w:hAnsi="宋体"/>
          <w:color w:val="000000" w:themeColor="text1"/>
          <w:kern w:val="0"/>
          <w:szCs w:val="21"/>
        </w:rPr>
        <w:t>1</w:t>
      </w:r>
      <w:r>
        <w:rPr>
          <w:rFonts w:ascii="宋体" w:eastAsia="宋体" w:hAnsi="宋体" w:hint="eastAsia"/>
          <w:color w:val="000000" w:themeColor="text1"/>
          <w:kern w:val="0"/>
          <w:szCs w:val="21"/>
        </w:rPr>
        <w:t>年</w:t>
      </w:r>
      <w:r>
        <w:rPr>
          <w:rFonts w:ascii="宋体" w:eastAsia="宋体" w:hAnsi="宋体" w:hint="eastAsia"/>
          <w:color w:val="000000" w:themeColor="text1"/>
          <w:kern w:val="0"/>
          <w:szCs w:val="21"/>
        </w:rPr>
        <w:t>12</w:t>
      </w:r>
      <w:r>
        <w:rPr>
          <w:rFonts w:ascii="宋体" w:eastAsia="宋体" w:hAnsi="宋体" w:hint="eastAsia"/>
          <w:color w:val="000000" w:themeColor="text1"/>
          <w:kern w:val="0"/>
          <w:szCs w:val="21"/>
        </w:rPr>
        <w:t>月</w:t>
      </w:r>
      <w:r>
        <w:rPr>
          <w:rFonts w:ascii="宋体" w:eastAsia="宋体" w:hAnsi="宋体" w:hint="eastAsia"/>
          <w:color w:val="000000" w:themeColor="text1"/>
          <w:kern w:val="0"/>
          <w:szCs w:val="21"/>
        </w:rPr>
        <w:t>31</w:t>
      </w:r>
      <w:r>
        <w:rPr>
          <w:rFonts w:ascii="宋体" w:eastAsia="宋体" w:hAnsi="宋体" w:hint="eastAsia"/>
          <w:color w:val="000000" w:themeColor="text1"/>
          <w:kern w:val="0"/>
          <w:szCs w:val="21"/>
        </w:rPr>
        <w:t>日，</w:t>
      </w:r>
      <w:r>
        <w:rPr>
          <w:rFonts w:ascii="宋体" w:eastAsia="宋体" w:hAnsi="宋体"/>
          <w:color w:val="000000" w:themeColor="text1"/>
          <w:kern w:val="0"/>
          <w:szCs w:val="21"/>
        </w:rPr>
        <w:t xml:space="preserve"> </w:t>
      </w:r>
      <w:r>
        <w:rPr>
          <w:rFonts w:ascii="宋体" w:eastAsia="宋体" w:hAnsi="宋体" w:hint="eastAsia"/>
          <w:color w:val="000000" w:themeColor="text1"/>
          <w:kern w:val="0"/>
          <w:szCs w:val="21"/>
        </w:rPr>
        <w:t>我</w:t>
      </w:r>
      <w:r>
        <w:rPr>
          <w:rFonts w:ascii="宋体" w:eastAsia="宋体" w:hAnsi="宋体"/>
          <w:color w:val="000000" w:themeColor="text1"/>
          <w:kern w:val="0"/>
          <w:szCs w:val="21"/>
        </w:rPr>
        <w:t>单位</w:t>
      </w:r>
      <w:r>
        <w:rPr>
          <w:rFonts w:ascii="宋体" w:eastAsia="宋体" w:hAnsi="宋体" w:hint="eastAsia"/>
          <w:color w:val="000000" w:themeColor="text1"/>
          <w:kern w:val="0"/>
          <w:szCs w:val="21"/>
        </w:rPr>
        <w:t>产</w:t>
      </w:r>
      <w:r>
        <w:rPr>
          <w:rFonts w:ascii="宋体" w:eastAsia="宋体" w:hAnsi="宋体"/>
          <w:color w:val="000000" w:themeColor="text1"/>
          <w:kern w:val="0"/>
          <w:szCs w:val="21"/>
        </w:rPr>
        <w:t>权房屋面积为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平</w:t>
      </w:r>
      <w:r>
        <w:rPr>
          <w:rFonts w:ascii="宋体" w:eastAsia="宋体" w:hAnsi="宋体"/>
          <w:color w:val="000000" w:themeColor="text1"/>
          <w:kern w:val="0"/>
          <w:szCs w:val="21"/>
        </w:rPr>
        <w:t>方米，</w:t>
      </w:r>
      <w:r>
        <w:rPr>
          <w:rFonts w:ascii="宋体" w:eastAsia="宋体" w:hAnsi="宋体" w:hint="eastAsia"/>
          <w:color w:val="000000" w:themeColor="text1"/>
          <w:kern w:val="0"/>
          <w:szCs w:val="21"/>
        </w:rPr>
        <w:t>价值</w:t>
      </w:r>
      <w:r>
        <w:rPr>
          <w:rFonts w:ascii="宋体" w:eastAsia="宋体" w:hAnsi="宋体"/>
          <w:color w:val="000000" w:themeColor="text1"/>
          <w:kern w:val="0"/>
          <w:szCs w:val="21"/>
        </w:rPr>
        <w:t>0</w:t>
      </w:r>
      <w:r>
        <w:rPr>
          <w:rFonts w:ascii="宋体" w:eastAsia="宋体" w:hAnsi="宋体"/>
          <w:color w:val="000000" w:themeColor="text1"/>
          <w:kern w:val="0"/>
          <w:szCs w:val="21"/>
        </w:rPr>
        <w:t>万元。</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w:t>
      </w:r>
      <w:r>
        <w:rPr>
          <w:rFonts w:ascii="宋体" w:eastAsia="宋体" w:hAnsi="宋体" w:hint="eastAsia"/>
          <w:color w:val="000000" w:themeColor="text1"/>
          <w:kern w:val="0"/>
          <w:szCs w:val="21"/>
        </w:rPr>
        <w:t>2</w:t>
      </w:r>
      <w:r>
        <w:rPr>
          <w:rFonts w:ascii="宋体" w:eastAsia="宋体" w:hAnsi="宋体" w:hint="eastAsia"/>
          <w:color w:val="000000" w:themeColor="text1"/>
          <w:kern w:val="0"/>
          <w:szCs w:val="21"/>
        </w:rPr>
        <w:t>）车辆情况</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 xml:space="preserve"> </w:t>
      </w:r>
      <w:r>
        <w:rPr>
          <w:rFonts w:ascii="宋体" w:eastAsia="宋体" w:hAnsi="宋体" w:hint="eastAsia"/>
          <w:color w:val="000000" w:themeColor="text1"/>
          <w:kern w:val="0"/>
          <w:szCs w:val="21"/>
        </w:rPr>
        <w:t>单位账</w:t>
      </w:r>
      <w:r>
        <w:rPr>
          <w:rFonts w:ascii="宋体" w:eastAsia="宋体" w:hAnsi="宋体"/>
          <w:color w:val="000000" w:themeColor="text1"/>
          <w:kern w:val="0"/>
          <w:szCs w:val="21"/>
        </w:rPr>
        <w:t>面车辆为</w:t>
      </w:r>
      <w:r>
        <w:rPr>
          <w:rFonts w:ascii="宋体" w:eastAsia="宋体" w:hAnsi="宋体"/>
          <w:color w:val="000000" w:themeColor="text1"/>
          <w:kern w:val="0"/>
          <w:szCs w:val="21"/>
        </w:rPr>
        <w:t>0</w:t>
      </w:r>
      <w:r>
        <w:rPr>
          <w:rFonts w:ascii="宋体" w:eastAsia="宋体" w:hAnsi="宋体" w:hint="eastAsia"/>
          <w:color w:val="000000" w:themeColor="text1"/>
          <w:kern w:val="0"/>
          <w:szCs w:val="21"/>
        </w:rPr>
        <w:t>辆</w:t>
      </w:r>
      <w:r>
        <w:rPr>
          <w:rFonts w:ascii="宋体" w:eastAsia="宋体" w:hAnsi="宋体"/>
          <w:color w:val="000000" w:themeColor="text1"/>
          <w:kern w:val="0"/>
          <w:szCs w:val="21"/>
        </w:rPr>
        <w:t>，价值</w:t>
      </w:r>
      <w:r>
        <w:rPr>
          <w:rFonts w:ascii="宋体" w:eastAsia="宋体" w:hAnsi="宋体"/>
          <w:color w:val="000000" w:themeColor="text1"/>
          <w:kern w:val="0"/>
          <w:szCs w:val="21"/>
        </w:rPr>
        <w:t>0</w:t>
      </w:r>
      <w:r>
        <w:rPr>
          <w:rFonts w:ascii="宋体" w:eastAsia="宋体" w:hAnsi="宋体" w:hint="eastAsia"/>
          <w:color w:val="000000" w:themeColor="text1"/>
          <w:kern w:val="0"/>
          <w:szCs w:val="21"/>
        </w:rPr>
        <w:t>万元</w:t>
      </w:r>
      <w:r>
        <w:rPr>
          <w:rFonts w:ascii="宋体" w:eastAsia="宋体" w:hAnsi="宋体"/>
          <w:color w:val="000000" w:themeColor="text1"/>
          <w:kern w:val="0"/>
          <w:szCs w:val="21"/>
        </w:rPr>
        <w:t>。</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七、绩效情况说明</w:t>
      </w:r>
    </w:p>
    <w:p w:rsidR="00420C97" w:rsidRDefault="00420C97" w:rsidP="00420C97">
      <w:pPr>
        <w:widowControl/>
        <w:ind w:firstLineChars="200" w:firstLine="420"/>
        <w:jc w:val="left"/>
        <w:rPr>
          <w:rFonts w:ascii="宋体" w:eastAsia="宋体" w:hAnsi="宋体" w:cs="宋体"/>
          <w:szCs w:val="21"/>
        </w:rPr>
      </w:pPr>
      <w:r>
        <w:rPr>
          <w:rFonts w:ascii="宋体" w:eastAsia="宋体" w:hAnsi="宋体" w:cs="宋体" w:hint="eastAsia"/>
          <w:color w:val="000000"/>
          <w:kern w:val="0"/>
          <w:szCs w:val="21"/>
          <w:lang w:bidi="ar"/>
        </w:rPr>
        <w:t xml:space="preserve">（1）预算绩效管理工作开展情况 </w:t>
      </w:r>
    </w:p>
    <w:p w:rsidR="00420C97" w:rsidRDefault="00420C97" w:rsidP="00420C97">
      <w:pPr>
        <w:widowControl/>
        <w:ind w:firstLineChars="200" w:firstLine="420"/>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根据预算绩效管理要求，本单位无 2021年度县级财政预算安排的专项资金类、50 万元以上的经费补助类项目支出、政府性基金预算项目支出，因此，未开展 2021年度项目支出绩效自评、部门评价及整体绩效评价。</w:t>
      </w:r>
    </w:p>
    <w:p w:rsidR="00420C97" w:rsidRDefault="00420C97" w:rsidP="00420C97">
      <w:pPr>
        <w:widowControl/>
        <w:ind w:firstLineChars="200" w:firstLine="420"/>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 xml:space="preserve"> （2）部门决算</w:t>
      </w:r>
      <w:proofErr w:type="gramStart"/>
      <w:r>
        <w:rPr>
          <w:rFonts w:ascii="宋体" w:eastAsia="宋体" w:hAnsi="宋体" w:cs="宋体" w:hint="eastAsia"/>
          <w:color w:val="000000"/>
          <w:kern w:val="0"/>
          <w:szCs w:val="21"/>
          <w:lang w:bidi="ar"/>
        </w:rPr>
        <w:t>中项目</w:t>
      </w:r>
      <w:proofErr w:type="gramEnd"/>
      <w:r>
        <w:rPr>
          <w:rFonts w:ascii="宋体" w:eastAsia="宋体" w:hAnsi="宋体" w:cs="宋体" w:hint="eastAsia"/>
          <w:color w:val="000000"/>
          <w:kern w:val="0"/>
          <w:szCs w:val="21"/>
          <w:lang w:bidi="ar"/>
        </w:rPr>
        <w:t xml:space="preserve">绩效自评结果 </w:t>
      </w:r>
    </w:p>
    <w:p w:rsidR="00420C97" w:rsidRDefault="00420C97" w:rsidP="00420C97">
      <w:pPr>
        <w:widowControl/>
        <w:ind w:firstLineChars="200" w:firstLine="420"/>
        <w:jc w:val="left"/>
        <w:rPr>
          <w:rFonts w:ascii="仿宋" w:eastAsia="仿宋" w:hAnsi="仿宋" w:cs="仿宋"/>
          <w:color w:val="000000"/>
          <w:kern w:val="0"/>
          <w:sz w:val="31"/>
          <w:szCs w:val="31"/>
          <w:lang w:bidi="ar"/>
        </w:rPr>
      </w:pPr>
      <w:r>
        <w:rPr>
          <w:rFonts w:ascii="宋体" w:eastAsia="宋体" w:hAnsi="宋体" w:cs="宋体" w:hint="eastAsia"/>
          <w:color w:val="000000"/>
          <w:kern w:val="0"/>
          <w:szCs w:val="21"/>
          <w:lang w:bidi="ar"/>
        </w:rPr>
        <w:t xml:space="preserve">根据预算绩效管理要求，本单位无 2021年度县级财政预 </w:t>
      </w:r>
      <w:proofErr w:type="gramStart"/>
      <w:r>
        <w:rPr>
          <w:rFonts w:ascii="宋体" w:eastAsia="宋体" w:hAnsi="宋体" w:cs="宋体" w:hint="eastAsia"/>
          <w:color w:val="000000"/>
          <w:kern w:val="0"/>
          <w:szCs w:val="21"/>
          <w:lang w:bidi="ar"/>
        </w:rPr>
        <w:t>算安排</w:t>
      </w:r>
      <w:proofErr w:type="gramEnd"/>
      <w:r>
        <w:rPr>
          <w:rFonts w:ascii="宋体" w:eastAsia="宋体" w:hAnsi="宋体" w:cs="宋体" w:hint="eastAsia"/>
          <w:color w:val="000000"/>
          <w:kern w:val="0"/>
          <w:szCs w:val="21"/>
          <w:lang w:bidi="ar"/>
        </w:rPr>
        <w:t>的专项资金类、50万元以上的经费补助类项目支出、 政府性基金预算项目支出，因此，无绩效项目自评综述的情况。</w:t>
      </w:r>
      <w:r>
        <w:rPr>
          <w:rFonts w:ascii="仿宋" w:eastAsia="仿宋" w:hAnsi="仿宋" w:cs="仿宋" w:hint="eastAsia"/>
          <w:color w:val="000000"/>
          <w:kern w:val="0"/>
          <w:sz w:val="31"/>
          <w:szCs w:val="31"/>
          <w:lang w:bidi="ar"/>
        </w:rPr>
        <w:t xml:space="preserve"> </w:t>
      </w:r>
    </w:p>
    <w:p w:rsidR="00414A00" w:rsidRDefault="00414A00">
      <w:pPr>
        <w:ind w:firstLineChars="200" w:firstLine="420"/>
        <w:rPr>
          <w:rFonts w:ascii="宋体" w:eastAsia="宋体" w:hAnsi="宋体"/>
          <w:color w:val="5B9BD5" w:themeColor="accent1"/>
          <w:kern w:val="0"/>
          <w:szCs w:val="21"/>
        </w:rPr>
      </w:pPr>
    </w:p>
    <w:p w:rsidR="00414A00" w:rsidRDefault="00420C97">
      <w:pPr>
        <w:ind w:firstLineChars="200" w:firstLine="420"/>
        <w:rPr>
          <w:rFonts w:ascii="黑体" w:eastAsia="黑体" w:hAnsi="黑体"/>
          <w:color w:val="000000" w:themeColor="text1"/>
          <w:kern w:val="0"/>
          <w:szCs w:val="21"/>
        </w:rPr>
      </w:pPr>
      <w:r>
        <w:rPr>
          <w:rFonts w:ascii="黑体" w:eastAsia="黑体" w:hAnsi="黑体" w:hint="eastAsia"/>
          <w:color w:val="000000" w:themeColor="text1"/>
          <w:kern w:val="0"/>
          <w:szCs w:val="21"/>
        </w:rPr>
        <w:t>第四</w:t>
      </w:r>
      <w:r>
        <w:rPr>
          <w:rFonts w:ascii="黑体" w:eastAsia="黑体" w:hAnsi="黑体"/>
          <w:color w:val="000000" w:themeColor="text1"/>
          <w:kern w:val="0"/>
          <w:szCs w:val="21"/>
        </w:rPr>
        <w:t>部分</w:t>
      </w:r>
      <w:r>
        <w:rPr>
          <w:rFonts w:ascii="黑体" w:eastAsia="黑体" w:hAnsi="黑体" w:hint="eastAsia"/>
          <w:color w:val="000000" w:themeColor="text1"/>
          <w:kern w:val="0"/>
          <w:szCs w:val="21"/>
        </w:rPr>
        <w:t xml:space="preserve"> </w:t>
      </w:r>
      <w:r>
        <w:rPr>
          <w:rFonts w:ascii="黑体" w:eastAsia="黑体" w:hAnsi="黑体" w:hint="eastAsia"/>
          <w:color w:val="000000" w:themeColor="text1"/>
          <w:kern w:val="0"/>
          <w:szCs w:val="21"/>
        </w:rPr>
        <w:t>部</w:t>
      </w:r>
      <w:r>
        <w:rPr>
          <w:rFonts w:ascii="黑体" w:eastAsia="黑体" w:hAnsi="黑体"/>
          <w:color w:val="000000" w:themeColor="text1"/>
          <w:kern w:val="0"/>
          <w:szCs w:val="21"/>
        </w:rPr>
        <w:t>门</w:t>
      </w:r>
      <w:r>
        <w:rPr>
          <w:rFonts w:ascii="黑体" w:eastAsia="黑体" w:hAnsi="黑体" w:hint="eastAsia"/>
          <w:color w:val="000000" w:themeColor="text1"/>
          <w:kern w:val="0"/>
          <w:szCs w:val="21"/>
        </w:rPr>
        <w:t>名词解释</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一、财政拨款：财政拨款包括一般公共预算财政拨款、政府性基金预算财政拨款和国有资本经营预算财政拨款。</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1</w:t>
      </w:r>
      <w:r>
        <w:rPr>
          <w:rFonts w:ascii="宋体" w:eastAsia="宋体" w:hAnsi="宋体" w:hint="eastAsia"/>
          <w:color w:val="000000" w:themeColor="text1"/>
          <w:kern w:val="0"/>
          <w:szCs w:val="21"/>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414A00" w:rsidRDefault="00420C97">
      <w:pPr>
        <w:ind w:firstLineChars="200" w:firstLine="420"/>
        <w:rPr>
          <w:rFonts w:ascii="宋体" w:eastAsia="宋体" w:hAnsi="宋体"/>
          <w:color w:val="000000" w:themeColor="text1"/>
          <w:kern w:val="0"/>
          <w:szCs w:val="21"/>
        </w:rPr>
      </w:pPr>
      <w:r>
        <w:rPr>
          <w:rFonts w:ascii="宋体" w:eastAsia="宋体" w:hAnsi="宋体"/>
          <w:color w:val="000000" w:themeColor="text1"/>
          <w:kern w:val="0"/>
          <w:szCs w:val="21"/>
        </w:rPr>
        <w:t>2</w:t>
      </w:r>
      <w:r>
        <w:rPr>
          <w:rFonts w:ascii="宋体" w:eastAsia="宋体" w:hAnsi="宋体" w:hint="eastAsia"/>
          <w:color w:val="000000" w:themeColor="text1"/>
          <w:kern w:val="0"/>
          <w:szCs w:val="21"/>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414A00" w:rsidRDefault="00420C97">
      <w:pPr>
        <w:ind w:firstLineChars="200" w:firstLine="420"/>
        <w:rPr>
          <w:rFonts w:ascii="宋体" w:eastAsia="宋体" w:hAnsi="宋体"/>
          <w:color w:val="000000" w:themeColor="text1"/>
          <w:kern w:val="0"/>
          <w:szCs w:val="21"/>
        </w:rPr>
      </w:pPr>
      <w:r>
        <w:rPr>
          <w:rFonts w:ascii="宋体" w:eastAsia="宋体" w:hAnsi="宋体"/>
          <w:color w:val="000000" w:themeColor="text1"/>
          <w:kern w:val="0"/>
          <w:szCs w:val="21"/>
        </w:rPr>
        <w:t>3</w:t>
      </w:r>
      <w:r>
        <w:rPr>
          <w:rFonts w:ascii="宋体" w:eastAsia="宋体" w:hAnsi="宋体" w:hint="eastAsia"/>
          <w:color w:val="000000" w:themeColor="text1"/>
          <w:kern w:val="0"/>
          <w:szCs w:val="21"/>
        </w:rPr>
        <w:t>、国有资本经营预算。是国家以所有者身份依法取得国有资本收益，并对所得收益进行分</w:t>
      </w:r>
      <w:r>
        <w:rPr>
          <w:rFonts w:ascii="宋体" w:eastAsia="宋体" w:hAnsi="宋体" w:hint="eastAsia"/>
          <w:color w:val="000000" w:themeColor="text1"/>
          <w:kern w:val="0"/>
          <w:szCs w:val="21"/>
        </w:rPr>
        <w:t>配而发生的各项收支预算。国有资本经营预算应当按照收支平衡原则编制，不列赤字，</w:t>
      </w:r>
      <w:r>
        <w:rPr>
          <w:rFonts w:ascii="宋体" w:eastAsia="宋体" w:hAnsi="宋体" w:hint="eastAsia"/>
          <w:color w:val="000000" w:themeColor="text1"/>
          <w:kern w:val="0"/>
          <w:szCs w:val="21"/>
        </w:rPr>
        <w:lastRenderedPageBreak/>
        <w:t>并安排资金调入一般公共预算。</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二、收入</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1</w:t>
      </w:r>
      <w:r>
        <w:rPr>
          <w:rFonts w:ascii="宋体" w:eastAsia="宋体" w:hAnsi="宋体" w:hint="eastAsia"/>
          <w:color w:val="000000" w:themeColor="text1"/>
          <w:kern w:val="0"/>
          <w:szCs w:val="21"/>
        </w:rPr>
        <w:t>、财政拨款收入：单位本年度从本级财政部门取得的财政拨款，包括一般公共预算财政拨款、政府性基金预算财政拨款和国有资本经营预算财政拨款。</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一级预算单位收到的应拨给下级单位使用的款项，年终决算时尚未拨出的，在编报时列为本单位财政拨款。</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2</w:t>
      </w:r>
      <w:r>
        <w:rPr>
          <w:rFonts w:ascii="宋体" w:eastAsia="宋体" w:hAnsi="宋体" w:hint="eastAsia"/>
          <w:color w:val="000000" w:themeColor="text1"/>
          <w:kern w:val="0"/>
          <w:szCs w:val="21"/>
        </w:rPr>
        <w:t>、上级补助收入：填列事业单位从主管部门和上级单位取得的非财政补助收入。</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3</w:t>
      </w:r>
      <w:r>
        <w:rPr>
          <w:rFonts w:ascii="宋体" w:eastAsia="宋体" w:hAnsi="宋体" w:hint="eastAsia"/>
          <w:color w:val="000000" w:themeColor="text1"/>
          <w:kern w:val="0"/>
          <w:szCs w:val="21"/>
        </w:rPr>
        <w:t>、事业收入：填列事业单位开展专业业务活动及其辅助活动取得的收入；事业单位收到的财政专户实际核拨的教育收费等资金在此反映。</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4</w:t>
      </w:r>
      <w:r>
        <w:rPr>
          <w:rFonts w:ascii="宋体" w:eastAsia="宋体" w:hAnsi="宋体" w:hint="eastAsia"/>
          <w:color w:val="000000" w:themeColor="text1"/>
          <w:kern w:val="0"/>
          <w:szCs w:val="21"/>
        </w:rPr>
        <w:t>、经营收入：填列事业单位在专业业务活动及其辅助活动之外开展非独立核算经营活动取得的收入。</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5</w:t>
      </w:r>
      <w:r>
        <w:rPr>
          <w:rFonts w:ascii="宋体" w:eastAsia="宋体" w:hAnsi="宋体" w:hint="eastAsia"/>
          <w:color w:val="000000" w:themeColor="text1"/>
          <w:kern w:val="0"/>
          <w:szCs w:val="21"/>
        </w:rPr>
        <w:t>、附属单位上缴收入：填列事业单位附独立核算单位按照有关规定上缴的收入。</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6</w:t>
      </w:r>
      <w:r>
        <w:rPr>
          <w:rFonts w:ascii="宋体" w:eastAsia="宋体" w:hAnsi="宋体" w:hint="eastAsia"/>
          <w:color w:val="000000" w:themeColor="text1"/>
          <w:kern w:val="0"/>
          <w:szCs w:val="21"/>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w:t>
      </w:r>
      <w:r>
        <w:rPr>
          <w:rFonts w:ascii="宋体" w:eastAsia="宋体" w:hAnsi="宋体" w:hint="eastAsia"/>
          <w:color w:val="000000" w:themeColor="text1"/>
          <w:kern w:val="0"/>
          <w:szCs w:val="21"/>
        </w:rPr>
        <w:t>，以及行政单位收到的财政专户管理资金填列在本项内。</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事业单位开展专业业务活动及辅助活动并以合同形式从本级财政部门以外的同级单位取得的经费，不在本项反映，应填列在“事业收入”栏。</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三、支</w:t>
      </w:r>
      <w:r>
        <w:rPr>
          <w:rFonts w:ascii="宋体" w:eastAsia="宋体" w:hAnsi="宋体"/>
          <w:color w:val="000000" w:themeColor="text1"/>
          <w:kern w:val="0"/>
          <w:szCs w:val="21"/>
        </w:rPr>
        <w:t>出</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1</w:t>
      </w:r>
      <w:r>
        <w:rPr>
          <w:rFonts w:ascii="宋体" w:eastAsia="宋体" w:hAnsi="宋体" w:hint="eastAsia"/>
          <w:color w:val="000000" w:themeColor="text1"/>
          <w:kern w:val="0"/>
          <w:szCs w:val="21"/>
        </w:rPr>
        <w:t>、基本支出：填列单位为保障机构正常运转、完成日常工作任务而发生的各项支出。</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2</w:t>
      </w:r>
      <w:r>
        <w:rPr>
          <w:rFonts w:ascii="宋体" w:eastAsia="宋体" w:hAnsi="宋体" w:hint="eastAsia"/>
          <w:color w:val="000000" w:themeColor="text1"/>
          <w:kern w:val="0"/>
          <w:szCs w:val="21"/>
        </w:rPr>
        <w:t>、项目支出：填列单位为完成特定的行政工作任务或事业发展目标，在基本支出之外发生的各项支出。</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3</w:t>
      </w:r>
      <w:r>
        <w:rPr>
          <w:rFonts w:ascii="宋体" w:eastAsia="宋体" w:hAnsi="宋体" w:hint="eastAsia"/>
          <w:color w:val="000000" w:themeColor="text1"/>
          <w:kern w:val="0"/>
          <w:szCs w:val="21"/>
        </w:rPr>
        <w:t>、上缴上级支出：填列事业单位按照财政部门和主管部门的规定上缴上级单位的支出。</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4</w:t>
      </w:r>
      <w:r>
        <w:rPr>
          <w:rFonts w:ascii="宋体" w:eastAsia="宋体" w:hAnsi="宋体" w:hint="eastAsia"/>
          <w:color w:val="000000" w:themeColor="text1"/>
          <w:kern w:val="0"/>
          <w:szCs w:val="21"/>
        </w:rPr>
        <w:t>、经营支出：填列事业单位在专业活动及辅助活动之外开展非独立核算经营活动</w:t>
      </w:r>
      <w:r>
        <w:rPr>
          <w:rFonts w:ascii="宋体" w:eastAsia="宋体" w:hAnsi="宋体" w:hint="eastAsia"/>
          <w:color w:val="000000" w:themeColor="text1"/>
          <w:kern w:val="0"/>
          <w:szCs w:val="21"/>
        </w:rPr>
        <w:t>发生的支出。</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5</w:t>
      </w:r>
      <w:r>
        <w:rPr>
          <w:rFonts w:ascii="宋体" w:eastAsia="宋体" w:hAnsi="宋体" w:hint="eastAsia"/>
          <w:color w:val="000000" w:themeColor="text1"/>
          <w:kern w:val="0"/>
          <w:szCs w:val="21"/>
        </w:rPr>
        <w:t>、附属单位补助支出：填列事业单位用财政补助收入之外的收入对附属单位补助发生的支出。</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6</w:t>
      </w:r>
      <w:r>
        <w:rPr>
          <w:rFonts w:ascii="宋体" w:eastAsia="宋体" w:hAnsi="宋体" w:hint="eastAsia"/>
          <w:color w:val="000000" w:themeColor="text1"/>
          <w:kern w:val="0"/>
          <w:szCs w:val="21"/>
        </w:rPr>
        <w:t>、主管部门在汇总决算时，应使用调整表对“上缴上级支出”“对附属单位补助支出”与收入表中“附属单位上缴收入”“上级补助收入”进行冲抵。</w:t>
      </w:r>
    </w:p>
    <w:p w:rsidR="00414A00" w:rsidRDefault="00420C97">
      <w:pPr>
        <w:ind w:firstLineChars="200" w:firstLine="420"/>
        <w:rPr>
          <w:rFonts w:ascii="宋体" w:eastAsia="宋体" w:hAnsi="宋体"/>
          <w:color w:val="000000" w:themeColor="text1"/>
          <w:kern w:val="0"/>
          <w:szCs w:val="21"/>
        </w:rPr>
      </w:pPr>
      <w:r>
        <w:rPr>
          <w:rFonts w:ascii="宋体" w:eastAsia="宋体" w:hAnsi="宋体" w:hint="eastAsia"/>
          <w:color w:val="000000" w:themeColor="text1"/>
          <w:kern w:val="0"/>
          <w:szCs w:val="21"/>
        </w:rPr>
        <w:t>四、“三公”经费：一般公共预算安排的因公出国（境）费、公务用车购置及运行费和公务接待费。</w:t>
      </w:r>
    </w:p>
    <w:p w:rsidR="00414A00" w:rsidRDefault="00414A00">
      <w:pPr>
        <w:rPr>
          <w:color w:val="000000" w:themeColor="text1"/>
        </w:rPr>
      </w:pPr>
    </w:p>
    <w:p w:rsidR="00414A00" w:rsidRDefault="00414A00">
      <w:pPr>
        <w:rPr>
          <w:color w:val="000000" w:themeColor="text1"/>
        </w:rPr>
      </w:pPr>
    </w:p>
    <w:p w:rsidR="00414A00" w:rsidRDefault="00420C97">
      <w:pPr>
        <w:rPr>
          <w:color w:val="000000" w:themeColor="text1"/>
        </w:rPr>
      </w:pPr>
      <w:r>
        <w:rPr>
          <w:rFonts w:hint="eastAsia"/>
          <w:color w:val="000000" w:themeColor="text1"/>
        </w:rPr>
        <w:t xml:space="preserve">                                                      </w:t>
      </w:r>
    </w:p>
    <w:p w:rsidR="00414A00" w:rsidRDefault="00414A00">
      <w:pPr>
        <w:rPr>
          <w:color w:val="000000" w:themeColor="text1"/>
        </w:rPr>
      </w:pPr>
    </w:p>
    <w:p w:rsidR="00414A00" w:rsidRDefault="00414A00">
      <w:pPr>
        <w:rPr>
          <w:color w:val="000000" w:themeColor="text1"/>
        </w:rPr>
      </w:pPr>
    </w:p>
    <w:p w:rsidR="00414A00" w:rsidRDefault="00420C97">
      <w:pPr>
        <w:rPr>
          <w:color w:val="000000" w:themeColor="text1"/>
        </w:rPr>
      </w:pPr>
      <w:r>
        <w:rPr>
          <w:rFonts w:hint="eastAsia"/>
          <w:color w:val="000000" w:themeColor="text1"/>
        </w:rPr>
        <w:t xml:space="preserve">                                                       </w:t>
      </w:r>
      <w:r>
        <w:rPr>
          <w:rFonts w:hint="eastAsia"/>
          <w:color w:val="000000" w:themeColor="text1"/>
        </w:rPr>
        <w:t>浑源县机关第二招待所</w:t>
      </w:r>
    </w:p>
    <w:p w:rsidR="00414A00" w:rsidRDefault="00420C97">
      <w:pPr>
        <w:ind w:firstLineChars="2700" w:firstLine="5670"/>
        <w:rPr>
          <w:color w:val="000000" w:themeColor="text1"/>
        </w:rPr>
        <w:sectPr w:rsidR="00414A00">
          <w:pgSz w:w="11906" w:h="16838"/>
          <w:pgMar w:top="1440" w:right="1800" w:bottom="1440" w:left="1800" w:header="851" w:footer="992" w:gutter="0"/>
          <w:pgNumType w:start="1"/>
          <w:cols w:space="425"/>
          <w:docGrid w:type="lines" w:linePitch="312"/>
        </w:sectPr>
      </w:pPr>
      <w:bookmarkStart w:id="0" w:name="_GoBack"/>
      <w:bookmarkEnd w:id="0"/>
      <w:r>
        <w:rPr>
          <w:rFonts w:hint="eastAsia"/>
          <w:color w:val="000000" w:themeColor="text1"/>
        </w:rPr>
        <w:t xml:space="preserve"> 2022</w:t>
      </w:r>
      <w:r>
        <w:rPr>
          <w:rFonts w:hint="eastAsia"/>
          <w:color w:val="000000" w:themeColor="text1"/>
        </w:rPr>
        <w:t>年</w:t>
      </w:r>
      <w:r>
        <w:rPr>
          <w:rFonts w:hint="eastAsia"/>
          <w:color w:val="000000" w:themeColor="text1"/>
        </w:rPr>
        <w:t>7</w:t>
      </w:r>
      <w:r>
        <w:rPr>
          <w:rFonts w:hint="eastAsia"/>
          <w:color w:val="000000" w:themeColor="text1"/>
        </w:rPr>
        <w:t>月</w:t>
      </w:r>
      <w:r>
        <w:rPr>
          <w:color w:val="000000" w:themeColor="text1"/>
        </w:rPr>
        <w:t>15</w:t>
      </w:r>
      <w:r>
        <w:rPr>
          <w:rFonts w:hint="eastAsia"/>
          <w:color w:val="000000" w:themeColor="text1"/>
        </w:rPr>
        <w:t>日</w:t>
      </w:r>
    </w:p>
    <w:p w:rsidR="00414A00" w:rsidRDefault="00414A00"/>
    <w:sectPr w:rsidR="00414A0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A115C79"/>
    <w:multiLevelType w:val="singleLevel"/>
    <w:tmpl w:val="EA115C79"/>
    <w:lvl w:ilvl="0">
      <w:start w:val="1"/>
      <w:numFmt w:val="chineseCounting"/>
      <w:suff w:val="nothing"/>
      <w:lvlText w:val="（%1）"/>
      <w:lvlJc w:val="left"/>
      <w:pPr>
        <w:ind w:left="840" w:firstLine="0"/>
      </w:pPr>
      <w:rPr>
        <w:rFonts w:hint="eastAsia"/>
      </w:rPr>
    </w:lvl>
  </w:abstractNum>
  <w:abstractNum w:abstractNumId="1">
    <w:nsid w:val="EF384D3F"/>
    <w:multiLevelType w:val="singleLevel"/>
    <w:tmpl w:val="EF384D3F"/>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mZDgxNGVhMzM0MDkyZWU3NzFjYTM5NmU3ZjE5MmUifQ=="/>
  </w:docVars>
  <w:rsids>
    <w:rsidRoot w:val="7FB76A9F"/>
    <w:rsid w:val="00414A00"/>
    <w:rsid w:val="00420C97"/>
    <w:rsid w:val="0D6C0365"/>
    <w:rsid w:val="5AEC3201"/>
    <w:rsid w:val="7FB76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7B4B507-77C1-4C9B-A3DE-B221E261D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446</Words>
  <Characters>2546</Characters>
  <Application>Microsoft Office Word</Application>
  <DocSecurity>0</DocSecurity>
  <Lines>21</Lines>
  <Paragraphs>5</Paragraphs>
  <ScaleCrop>false</ScaleCrop>
  <Company/>
  <LinksUpToDate>false</LinksUpToDate>
  <CharactersWithSpaces>2987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89384</dc:creator>
  <cp:lastModifiedBy>cz</cp:lastModifiedBy>
  <cp:revision>2</cp:revision>
  <dcterms:created xsi:type="dcterms:W3CDTF">2022-07-25T14:26:00Z</dcterms:created>
  <dcterms:modified xsi:type="dcterms:W3CDTF">2022-07-29T02:31:00Z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86C128F08D9E42C4AFBE16991DB56669</vt:lpwstr>
  </property>
</Properties>
</file>