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浑源县总工会</w:t>
      </w:r>
    </w:p>
    <w:p>
      <w:pPr>
        <w:jc w:val="center"/>
        <w:rPr>
          <w:rFonts w:ascii="黑体" w:hAnsi="黑体" w:eastAsia="黑体"/>
          <w:color w:val="000000" w:themeColor="text1"/>
          <w:sz w:val="36"/>
          <w:szCs w:val="36"/>
          <w14:textFill>
            <w14:solidFill>
              <w14:schemeClr w14:val="tx1"/>
            </w14:solidFill>
          </w14:textFill>
        </w:rPr>
      </w:pPr>
      <w:bookmarkStart w:id="0" w:name="_GoBack"/>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bookmarkEnd w:id="0"/>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第一部分：浑源县总工会概况</w:t>
      </w:r>
    </w:p>
    <w:p>
      <w:pPr>
        <w:ind w:firstLine="420" w:firstLineChars="200"/>
        <w:rPr>
          <w:rFonts w:hint="eastAsia" w:ascii="宋体" w:hAnsi="宋体" w:eastAsiaTheme="minorEastAsia"/>
          <w:color w:val="000000" w:themeColor="text1"/>
          <w:kern w:val="0"/>
          <w:sz w:val="18"/>
          <w:szCs w:val="18"/>
          <w:lang w:val="en-US" w:eastAsia="zh-CN"/>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r>
        <w:rPr>
          <w:rFonts w:hint="eastAsia" w:ascii="宋体" w:hAnsi="宋体" w:eastAsia="宋体"/>
          <w:color w:val="000000" w:themeColor="text1"/>
          <w:kern w:val="0"/>
          <w:szCs w:val="21"/>
          <w:lang w:eastAsia="zh-CN"/>
          <w14:textFill>
            <w14:solidFill>
              <w14:schemeClr w14:val="tx1"/>
            </w14:solidFill>
          </w14:textFill>
        </w:rPr>
        <w:t>：</w:t>
      </w:r>
      <w:r>
        <w:rPr>
          <w:rFonts w:hint="eastAsia"/>
          <w:sz w:val="18"/>
          <w:szCs w:val="18"/>
        </w:rPr>
        <w:t>：县总工会是全县各级工会的领导机关，以宪法为根本活动准则，依照《工会法》和《中国工会章程》规定，组织和指导全县各级工会组织切实履行“维护、建设、参与、教育”等社会职能，按照经费使用“三服务”原则，独立自主地开展工会各项工作</w:t>
      </w:r>
      <w:r>
        <w:rPr>
          <w:rFonts w:hint="eastAsia"/>
          <w:sz w:val="18"/>
          <w:szCs w:val="18"/>
          <w:lang w:val="en-US" w:eastAsia="zh-CN"/>
        </w:rPr>
        <w:t>.</w:t>
      </w:r>
    </w:p>
    <w:p>
      <w:pPr>
        <w:ind w:firstLine="360" w:firstLineChars="200"/>
        <w:rPr>
          <w:rFonts w:hint="eastAsia" w:ascii="宋体" w:hAnsi="宋体" w:eastAsia="宋体"/>
          <w:color w:val="000000" w:themeColor="text1"/>
          <w:kern w:val="0"/>
          <w:sz w:val="18"/>
          <w:szCs w:val="18"/>
          <w:lang w:eastAsia="zh-CN"/>
          <w14:textFill>
            <w14:solidFill>
              <w14:schemeClr w14:val="tx1"/>
            </w14:solidFill>
          </w14:textFill>
        </w:rPr>
      </w:pPr>
      <w:r>
        <w:rPr>
          <w:rFonts w:hint="eastAsia" w:ascii="宋体" w:hAnsi="宋体" w:eastAsia="宋体"/>
          <w:color w:val="000000" w:themeColor="text1"/>
          <w:kern w:val="0"/>
          <w:sz w:val="18"/>
          <w:szCs w:val="18"/>
          <w14:textFill>
            <w14:solidFill>
              <w14:schemeClr w14:val="tx1"/>
            </w14:solidFill>
          </w14:textFill>
        </w:rPr>
        <w:t>二、机构设置</w:t>
      </w:r>
      <w:r>
        <w:rPr>
          <w:rFonts w:hint="eastAsia" w:ascii="宋体" w:hAnsi="宋体" w:eastAsia="宋体"/>
          <w:color w:val="000000" w:themeColor="text1"/>
          <w:kern w:val="0"/>
          <w:sz w:val="18"/>
          <w:szCs w:val="18"/>
          <w:lang w:eastAsia="zh-CN"/>
          <w14:textFill>
            <w14:solidFill>
              <w14:schemeClr w14:val="tx1"/>
            </w14:solidFill>
          </w14:textFill>
        </w:rPr>
        <w:t>：</w:t>
      </w:r>
      <w:r>
        <w:rPr>
          <w:rFonts w:hint="eastAsia"/>
          <w:sz w:val="18"/>
          <w:szCs w:val="18"/>
        </w:rPr>
        <w:t>总工会内设机构为“二部三室二中心”，即：组宣部、女工部、党政办公室、综合办公室、财务室、职工服务中心和网络中心。机构编制管理部门核定编制人数为5人，其中：行政编制人数为5人，事业编制0人；截止2020年12月底职工人数为：行政3人，事业3人，工勤2人</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浑源县总工会</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收入为108.62</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中：一般公共预算财政拨款本年度收入为108.62</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单位本年度总支出为108.62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，增减0</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本支出本年度支出为108.62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权房屋面积为390</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76.03万元。</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面车辆为0</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（1）预算绩效管理工作开展情况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根据预算绩效管理要求，本单位无 2021年度县级财政预算安排的专项资金类、50 万元以上的经费补助类项目支出、政府性基金预算项目支出，因此，未开展 2021年度项目支出绩效自评、部门评价及整体绩效评价。</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 （2）部门决算中项目绩效自评结果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根据预算绩效管理要求，本单位无 2021年度县级财政预 算安排的专项资金类、50万元以上的经费补助类项目支出、 政府性基金预算项目支出，因此，无绩效项目自评综述的情况。 </w:t>
      </w:r>
    </w:p>
    <w:p>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浑源县总工会</w:t>
      </w:r>
    </w:p>
    <w:p>
      <w:pPr>
        <w:ind w:firstLine="5670" w:firstLineChars="2700"/>
        <w:rPr>
          <w:color w:val="000000" w:themeColor="text1"/>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color w:val="000000" w:themeColor="text1"/>
          <w14:textFill>
            <w14:solidFill>
              <w14:schemeClr w14:val="tx1"/>
            </w14:solidFill>
          </w14:textFill>
        </w:rPr>
        <w:t xml:space="preserve"> 2022年7月</w:t>
      </w:r>
      <w:r>
        <w:rPr>
          <w:color w:val="000000" w:themeColor="text1"/>
          <w14:textFill>
            <w14:solidFill>
              <w14:schemeClr w14:val="tx1"/>
            </w14:solidFill>
          </w14:textFill>
        </w:rPr>
        <w:t>15</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kN2VmYzRkMDAxZjQwZTk4NDBhOGU5Zjc0YzA4MTMifQ=="/>
  </w:docVars>
  <w:rsids>
    <w:rsidRoot w:val="00000000"/>
    <w:rsid w:val="0F6E5BFF"/>
    <w:rsid w:val="13B2417C"/>
    <w:rsid w:val="40AA1038"/>
    <w:rsid w:val="4DC54A98"/>
    <w:rsid w:val="720B4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2708</Words>
  <Characters>2823</Characters>
  <Lines>0</Lines>
  <Paragraphs>0</Paragraphs>
  <TotalTime>1</TotalTime>
  <ScaleCrop>false</ScaleCrop>
  <LinksUpToDate>false</LinksUpToDate>
  <CharactersWithSpaces>2971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2022-07-18T09:20:00Z</dcterms:created>
  <dc:creator>Administrator</dc:creator>
  <cp:lastModifiedBy>Administrator</cp:lastModifiedBy>
  <dcterms:modified xsi:type="dcterms:W3CDTF">2022-07-20T03:23:24Z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FCD1026AC59D40FBB8F0AF3F2297E6F1</vt:lpwstr>
  </property>
</Properties>
</file>