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D6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left"/>
        <w:textAlignment w:val="auto"/>
        <w:outlineLvl w:val="1"/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  <w:lang w:val="en-US" w:eastAsia="zh-CN"/>
        </w:rPr>
        <w:t>附件1</w:t>
      </w:r>
    </w:p>
    <w:p w14:paraId="36924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p w14:paraId="64BD3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浑源县2024年家居惠民专项活动</w:t>
      </w:r>
    </w:p>
    <w:p w14:paraId="57C0AA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  <w:t>销售企业报名表</w:t>
      </w:r>
    </w:p>
    <w:p w14:paraId="1917D4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highlight w:val="none"/>
          <w:lang w:val="en-US" w:eastAsia="zh-CN"/>
        </w:rPr>
      </w:pPr>
    </w:p>
    <w:tbl>
      <w:tblPr>
        <w:tblStyle w:val="5"/>
        <w:tblW w:w="0" w:type="auto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068"/>
        <w:gridCol w:w="2405"/>
        <w:gridCol w:w="1904"/>
        <w:gridCol w:w="2544"/>
      </w:tblGrid>
      <w:tr w14:paraId="7D84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2088" w:type="dxa"/>
            <w:gridSpan w:val="2"/>
            <w:noWrap w:val="0"/>
            <w:vAlign w:val="center"/>
          </w:tcPr>
          <w:p w14:paraId="4753BA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05" w:type="dxa"/>
            <w:noWrap w:val="0"/>
            <w:vAlign w:val="center"/>
          </w:tcPr>
          <w:p w14:paraId="4DBFEF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14703B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544" w:type="dxa"/>
            <w:noWrap w:val="0"/>
            <w:vAlign w:val="center"/>
          </w:tcPr>
          <w:p w14:paraId="66046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C07B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088" w:type="dxa"/>
            <w:gridSpan w:val="2"/>
            <w:noWrap w:val="0"/>
            <w:vAlign w:val="center"/>
          </w:tcPr>
          <w:p w14:paraId="66117C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2405" w:type="dxa"/>
            <w:noWrap w:val="0"/>
            <w:vAlign w:val="center"/>
          </w:tcPr>
          <w:p w14:paraId="39F24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545A4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44" w:type="dxa"/>
            <w:noWrap w:val="0"/>
            <w:vAlign w:val="center"/>
          </w:tcPr>
          <w:p w14:paraId="78316D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A972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88" w:type="dxa"/>
            <w:gridSpan w:val="2"/>
            <w:noWrap w:val="0"/>
            <w:vAlign w:val="center"/>
          </w:tcPr>
          <w:p w14:paraId="1EC1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2405" w:type="dxa"/>
            <w:noWrap w:val="0"/>
            <w:vAlign w:val="center"/>
          </w:tcPr>
          <w:p w14:paraId="3F9AB0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904" w:type="dxa"/>
            <w:noWrap w:val="0"/>
            <w:vAlign w:val="center"/>
          </w:tcPr>
          <w:p w14:paraId="3F18C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0" w:firstLine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44" w:type="dxa"/>
            <w:noWrap w:val="0"/>
            <w:vAlign w:val="center"/>
          </w:tcPr>
          <w:p w14:paraId="5D7525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5AB59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atLeast"/>
        </w:trPr>
        <w:tc>
          <w:tcPr>
            <w:tcW w:w="8941" w:type="dxa"/>
            <w:gridSpan w:val="5"/>
            <w:noWrap w:val="0"/>
            <w:vAlign w:val="top"/>
          </w:tcPr>
          <w:p w14:paraId="01F040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企业所需提供证明材料附后：</w:t>
            </w:r>
          </w:p>
          <w:p w14:paraId="675D28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1.企业法人营业执照副本复印件；</w:t>
            </w:r>
          </w:p>
          <w:p w14:paraId="485B52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2.参加活动前三年内，在经营活动中没有重大违法记录及不良信用记录（查询信用中国网：“失信被执行人”“税收违法黑名单”）信息截图。</w:t>
            </w:r>
          </w:p>
          <w:p w14:paraId="36C984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3.企业简介、经营状况、财务管理和安全生产机构、制度、日常管理情况。</w:t>
            </w:r>
          </w:p>
          <w:p w14:paraId="7C918E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4.主要销售产品名录、执行标准，家电产品能效级别。</w:t>
            </w:r>
          </w:p>
          <w:p w14:paraId="30BD7B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right="0" w:rightChars="0" w:firstLine="560" w:firstLineChars="20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5.承诺书。</w:t>
            </w:r>
          </w:p>
        </w:tc>
      </w:tr>
      <w:tr w14:paraId="69B96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</w:trPr>
        <w:tc>
          <w:tcPr>
            <w:tcW w:w="1020" w:type="dxa"/>
            <w:noWrap w:val="0"/>
            <w:vAlign w:val="center"/>
          </w:tcPr>
          <w:p w14:paraId="37CFA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审核情况</w:t>
            </w:r>
          </w:p>
        </w:tc>
        <w:tc>
          <w:tcPr>
            <w:tcW w:w="7921" w:type="dxa"/>
            <w:gridSpan w:val="4"/>
            <w:noWrap w:val="0"/>
            <w:vAlign w:val="center"/>
          </w:tcPr>
          <w:p w14:paraId="27E7B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</w:t>
            </w:r>
          </w:p>
        </w:tc>
      </w:tr>
      <w:tr w14:paraId="6011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20" w:type="dxa"/>
            <w:noWrap w:val="0"/>
            <w:vAlign w:val="center"/>
          </w:tcPr>
          <w:p w14:paraId="0933F9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1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7921" w:type="dxa"/>
            <w:gridSpan w:val="4"/>
            <w:noWrap w:val="0"/>
            <w:vAlign w:val="center"/>
          </w:tcPr>
          <w:p w14:paraId="7E1CB8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both"/>
              <w:textAlignment w:val="auto"/>
              <w:outlineLvl w:val="1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    上述证明材料一式两份加盖公章后报送至浑源县商务局商务股（新建路6号</w:t>
            </w:r>
            <w:r>
              <w:rPr>
                <w:rStyle w:val="7"/>
                <w:rFonts w:hint="eastAsia" w:ascii="仿宋_GB2312" w:hAnsi="仿宋_GB2312" w:eastAsia="仿宋_GB2312" w:cs="仿宋_GB2312"/>
                <w:b w:val="0"/>
                <w:bCs/>
                <w:color w:val="000000"/>
                <w:spacing w:val="8"/>
                <w:sz w:val="32"/>
                <w:szCs w:val="32"/>
                <w:lang w:val="en-US" w:eastAsia="zh-CN"/>
              </w:rPr>
              <w:t>经委楼三楼330室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），联系电话：0352-8337556</w:t>
            </w:r>
          </w:p>
        </w:tc>
      </w:tr>
    </w:tbl>
    <w:p w14:paraId="08547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NDBiYjU1MzMzMzY2NTBmNmUwOTY2MmQ3MjM5NGEifQ=="/>
  </w:docVars>
  <w:rsids>
    <w:rsidRoot w:val="00000000"/>
    <w:rsid w:val="08B068A8"/>
    <w:rsid w:val="0C7812A5"/>
    <w:rsid w:val="26121868"/>
    <w:rsid w:val="27E56C32"/>
    <w:rsid w:val="38A83469"/>
    <w:rsid w:val="3B4CB027"/>
    <w:rsid w:val="3EAB0813"/>
    <w:rsid w:val="44798E05"/>
    <w:rsid w:val="447D1B0F"/>
    <w:rsid w:val="5DD59651"/>
    <w:rsid w:val="5DEFA8FD"/>
    <w:rsid w:val="67F7372E"/>
    <w:rsid w:val="6EBA3E17"/>
    <w:rsid w:val="6F1B7032"/>
    <w:rsid w:val="70910BA8"/>
    <w:rsid w:val="71DF5A8F"/>
    <w:rsid w:val="73BA9E6D"/>
    <w:rsid w:val="7BB7330F"/>
    <w:rsid w:val="7BEED392"/>
    <w:rsid w:val="7CBD7488"/>
    <w:rsid w:val="7DAF244D"/>
    <w:rsid w:val="7E7FF18A"/>
    <w:rsid w:val="7FB53B53"/>
    <w:rsid w:val="7FD72AA8"/>
    <w:rsid w:val="7FDF04BC"/>
    <w:rsid w:val="7FEDA791"/>
    <w:rsid w:val="7FF72D62"/>
    <w:rsid w:val="7FF9FC84"/>
    <w:rsid w:val="B755E537"/>
    <w:rsid w:val="BDA776B8"/>
    <w:rsid w:val="BEBF821D"/>
    <w:rsid w:val="BFFF4244"/>
    <w:rsid w:val="D53EB036"/>
    <w:rsid w:val="DDFD3A3D"/>
    <w:rsid w:val="DFDE50F4"/>
    <w:rsid w:val="DFFF356E"/>
    <w:rsid w:val="EA7F6AD5"/>
    <w:rsid w:val="FDD34022"/>
    <w:rsid w:val="FEE38C5B"/>
    <w:rsid w:val="FF7E8E38"/>
    <w:rsid w:val="FFAD847B"/>
    <w:rsid w:val="FFC79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Calibri" w:hAnsi="Calibri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363</Characters>
  <Lines>0</Lines>
  <Paragraphs>0</Paragraphs>
  <TotalTime>4</TotalTime>
  <ScaleCrop>false</ScaleCrop>
  <LinksUpToDate>false</LinksUpToDate>
  <CharactersWithSpaces>377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WPS_1673743778</cp:lastModifiedBy>
  <cp:lastPrinted>2023-09-01T09:08:26Z</cp:lastPrinted>
  <dcterms:modified xsi:type="dcterms:W3CDTF">2024-07-15T12:26:41Z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F5F35B8FFF9549979863CC4348904E47_13</vt:lpwstr>
  </property>
</Properties>
</file>