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2283" w:rsidRDefault="00190284">
      <w:pPr>
        <w:jc w:val="center"/>
        <w:rPr>
          <w:rFonts w:ascii="黑体" w:eastAsia="黑体" w:hAnsi="黑体"/>
          <w:color w:val="000000" w:themeColor="text1"/>
          <w:sz w:val="36"/>
          <w:szCs w:val="36"/>
        </w:rPr>
      </w:pPr>
      <w:r>
        <w:rPr>
          <w:rFonts w:ascii="黑体" w:eastAsia="黑体" w:hAnsi="黑体" w:hint="eastAsia"/>
          <w:color w:val="000000" w:themeColor="text1"/>
          <w:sz w:val="36"/>
          <w:szCs w:val="36"/>
        </w:rPr>
        <w:t>大同市中国共产主义青年团浑源县委员会</w:t>
      </w:r>
    </w:p>
    <w:p w:rsidR="00A32283" w:rsidRDefault="00190284">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A32283" w:rsidRPr="00190284" w:rsidRDefault="00190284">
      <w:pPr>
        <w:rPr>
          <w:rFonts w:ascii="仿宋" w:eastAsia="仿宋" w:hAnsi="仿宋"/>
          <w:b/>
          <w:color w:val="333333"/>
          <w:kern w:val="0"/>
          <w:sz w:val="32"/>
          <w:szCs w:val="32"/>
        </w:rPr>
      </w:pPr>
      <w:r w:rsidRPr="00190284">
        <w:rPr>
          <w:rFonts w:ascii="仿宋" w:eastAsia="仿宋" w:hAnsi="仿宋" w:hint="eastAsia"/>
          <w:b/>
          <w:color w:val="333333"/>
          <w:kern w:val="0"/>
          <w:sz w:val="32"/>
          <w:szCs w:val="32"/>
        </w:rPr>
        <w:t>目录</w:t>
      </w:r>
    </w:p>
    <w:p w:rsidR="00A32283" w:rsidRPr="00190284" w:rsidRDefault="00190284">
      <w:pPr>
        <w:rPr>
          <w:rFonts w:ascii="仿宋" w:eastAsia="仿宋" w:hAnsi="仿宋"/>
          <w:b/>
          <w:color w:val="333333"/>
          <w:kern w:val="0"/>
          <w:sz w:val="32"/>
          <w:szCs w:val="32"/>
        </w:rPr>
      </w:pPr>
      <w:r w:rsidRPr="00190284">
        <w:rPr>
          <w:rFonts w:ascii="仿宋" w:eastAsia="仿宋" w:hAnsi="仿宋" w:hint="eastAsia"/>
          <w:b/>
          <w:color w:val="333333"/>
          <w:kern w:val="0"/>
          <w:sz w:val="32"/>
          <w:szCs w:val="32"/>
        </w:rPr>
        <w:t>第一部分</w:t>
      </w:r>
      <w:r w:rsidRPr="00190284">
        <w:rPr>
          <w:rFonts w:ascii="仿宋" w:eastAsia="仿宋" w:hAnsi="仿宋" w:hint="eastAsia"/>
          <w:b/>
          <w:color w:val="333333"/>
          <w:kern w:val="0"/>
          <w:sz w:val="32"/>
          <w:szCs w:val="32"/>
        </w:rPr>
        <w:t xml:space="preserve"> </w:t>
      </w:r>
      <w:r w:rsidRPr="00190284">
        <w:rPr>
          <w:rFonts w:ascii="仿宋" w:eastAsia="仿宋" w:hAnsi="仿宋" w:hint="eastAsia"/>
          <w:b/>
          <w:color w:val="333333"/>
          <w:kern w:val="0"/>
          <w:sz w:val="32"/>
          <w:szCs w:val="32"/>
        </w:rPr>
        <w:t>部门</w:t>
      </w:r>
      <w:r w:rsidRPr="00190284">
        <w:rPr>
          <w:rFonts w:ascii="仿宋" w:eastAsia="仿宋" w:hAnsi="仿宋"/>
          <w:b/>
          <w:color w:val="333333"/>
          <w:kern w:val="0"/>
          <w:sz w:val="32"/>
          <w:szCs w:val="32"/>
        </w:rPr>
        <w:t>及单位</w:t>
      </w:r>
      <w:r w:rsidRPr="00190284">
        <w:rPr>
          <w:rFonts w:ascii="仿宋" w:eastAsia="仿宋" w:hAnsi="仿宋" w:hint="eastAsia"/>
          <w:b/>
          <w:color w:val="333333"/>
          <w:kern w:val="0"/>
          <w:sz w:val="32"/>
          <w:szCs w:val="32"/>
        </w:rPr>
        <w:t>概况</w:t>
      </w:r>
    </w:p>
    <w:p w:rsidR="00A32283" w:rsidRPr="00190284" w:rsidRDefault="00190284">
      <w:pPr>
        <w:rPr>
          <w:rFonts w:ascii="仿宋" w:eastAsia="仿宋" w:hAnsi="仿宋"/>
          <w:color w:val="333333"/>
          <w:kern w:val="0"/>
          <w:sz w:val="32"/>
          <w:szCs w:val="32"/>
        </w:rPr>
      </w:pPr>
      <w:r w:rsidRPr="00190284">
        <w:rPr>
          <w:rFonts w:ascii="仿宋" w:eastAsia="仿宋" w:hAnsi="仿宋" w:hint="eastAsia"/>
          <w:color w:val="333333"/>
          <w:kern w:val="0"/>
          <w:sz w:val="32"/>
          <w:szCs w:val="32"/>
        </w:rPr>
        <w:t>一、部门职责</w:t>
      </w:r>
    </w:p>
    <w:p w:rsidR="00A32283" w:rsidRPr="00190284" w:rsidRDefault="00190284">
      <w:pPr>
        <w:rPr>
          <w:rFonts w:ascii="仿宋" w:eastAsia="仿宋" w:hAnsi="仿宋"/>
          <w:color w:val="333333"/>
          <w:kern w:val="0"/>
          <w:sz w:val="32"/>
          <w:szCs w:val="32"/>
        </w:rPr>
      </w:pPr>
      <w:r w:rsidRPr="00190284">
        <w:rPr>
          <w:rFonts w:ascii="仿宋" w:eastAsia="仿宋" w:hAnsi="仿宋" w:hint="eastAsia"/>
          <w:color w:val="333333"/>
          <w:kern w:val="0"/>
          <w:sz w:val="32"/>
          <w:szCs w:val="32"/>
        </w:rPr>
        <w:t>二、机构设置</w:t>
      </w:r>
    </w:p>
    <w:p w:rsidR="00A32283" w:rsidRPr="00190284" w:rsidRDefault="00190284">
      <w:pPr>
        <w:rPr>
          <w:rFonts w:ascii="仿宋" w:eastAsia="仿宋" w:hAnsi="仿宋"/>
          <w:b/>
          <w:color w:val="333333"/>
          <w:kern w:val="0"/>
          <w:sz w:val="32"/>
          <w:szCs w:val="32"/>
        </w:rPr>
      </w:pPr>
      <w:r w:rsidRPr="00190284">
        <w:rPr>
          <w:rFonts w:ascii="仿宋" w:eastAsia="仿宋" w:hAnsi="仿宋" w:hint="eastAsia"/>
          <w:b/>
          <w:color w:val="333333"/>
          <w:kern w:val="0"/>
          <w:sz w:val="32"/>
          <w:szCs w:val="32"/>
        </w:rPr>
        <w:t>第二部分</w:t>
      </w:r>
      <w:r w:rsidRPr="00190284">
        <w:rPr>
          <w:rFonts w:ascii="仿宋" w:eastAsia="仿宋" w:hAnsi="仿宋" w:hint="eastAsia"/>
          <w:b/>
          <w:color w:val="333333"/>
          <w:kern w:val="0"/>
          <w:sz w:val="32"/>
          <w:szCs w:val="32"/>
        </w:rPr>
        <w:t xml:space="preserve"> 2020</w:t>
      </w:r>
      <w:r w:rsidRPr="00190284">
        <w:rPr>
          <w:rFonts w:ascii="仿宋" w:eastAsia="仿宋" w:hAnsi="仿宋" w:hint="eastAsia"/>
          <w:b/>
          <w:color w:val="333333"/>
          <w:kern w:val="0"/>
          <w:sz w:val="32"/>
          <w:szCs w:val="32"/>
        </w:rPr>
        <w:t>年度部门决算公</w:t>
      </w:r>
      <w:r w:rsidRPr="00190284">
        <w:rPr>
          <w:rFonts w:ascii="仿宋" w:eastAsia="仿宋" w:hAnsi="仿宋"/>
          <w:b/>
          <w:color w:val="333333"/>
          <w:kern w:val="0"/>
          <w:sz w:val="32"/>
          <w:szCs w:val="32"/>
        </w:rPr>
        <w:t>开</w:t>
      </w:r>
      <w:r w:rsidRPr="00190284">
        <w:rPr>
          <w:rFonts w:ascii="仿宋" w:eastAsia="仿宋" w:hAnsi="仿宋" w:hint="eastAsia"/>
          <w:b/>
          <w:color w:val="333333"/>
          <w:kern w:val="0"/>
          <w:sz w:val="32"/>
          <w:szCs w:val="32"/>
        </w:rPr>
        <w:t>报表</w:t>
      </w:r>
    </w:p>
    <w:p w:rsidR="00A32283" w:rsidRPr="00190284" w:rsidRDefault="00190284">
      <w:pPr>
        <w:rPr>
          <w:rFonts w:ascii="仿宋" w:eastAsia="仿宋" w:hAnsi="仿宋"/>
          <w:color w:val="333333"/>
          <w:kern w:val="0"/>
          <w:sz w:val="32"/>
          <w:szCs w:val="32"/>
        </w:rPr>
      </w:pPr>
      <w:r w:rsidRPr="00190284">
        <w:rPr>
          <w:rFonts w:ascii="仿宋" w:eastAsia="仿宋" w:hAnsi="仿宋" w:hint="eastAsia"/>
          <w:color w:val="333333"/>
          <w:kern w:val="0"/>
          <w:sz w:val="32"/>
          <w:szCs w:val="32"/>
        </w:rPr>
        <w:t>表</w:t>
      </w:r>
      <w:proofErr w:type="gramStart"/>
      <w:r w:rsidRPr="00190284">
        <w:rPr>
          <w:rFonts w:ascii="仿宋" w:eastAsia="仿宋" w:hAnsi="仿宋" w:hint="eastAsia"/>
          <w:color w:val="333333"/>
          <w:kern w:val="0"/>
          <w:sz w:val="32"/>
          <w:szCs w:val="32"/>
        </w:rPr>
        <w:t>一</w:t>
      </w:r>
      <w:proofErr w:type="gramEnd"/>
      <w:r w:rsidRPr="00190284">
        <w:rPr>
          <w:rFonts w:ascii="仿宋" w:eastAsia="仿宋" w:hAnsi="仿宋" w:hint="eastAsia"/>
          <w:color w:val="333333"/>
          <w:kern w:val="0"/>
          <w:sz w:val="32"/>
          <w:szCs w:val="32"/>
        </w:rPr>
        <w:t>：</w:t>
      </w:r>
      <w:r w:rsidRPr="00190284">
        <w:rPr>
          <w:rFonts w:ascii="仿宋" w:eastAsia="仿宋" w:hAnsi="仿宋" w:hint="eastAsia"/>
          <w:color w:val="333333"/>
          <w:kern w:val="0"/>
          <w:sz w:val="32"/>
          <w:szCs w:val="32"/>
        </w:rPr>
        <w:t xml:space="preserve">GK01 </w:t>
      </w:r>
      <w:r w:rsidRPr="00190284">
        <w:rPr>
          <w:rFonts w:ascii="仿宋" w:eastAsia="仿宋" w:hAnsi="仿宋" w:hint="eastAsia"/>
          <w:color w:val="333333"/>
          <w:kern w:val="0"/>
          <w:sz w:val="32"/>
          <w:szCs w:val="32"/>
        </w:rPr>
        <w:t>收入支出决算总表</w:t>
      </w:r>
      <w:r w:rsidRPr="00190284">
        <w:rPr>
          <w:rFonts w:ascii="仿宋" w:eastAsia="仿宋" w:hAnsi="仿宋" w:hint="eastAsia"/>
          <w:color w:val="333333"/>
          <w:kern w:val="0"/>
          <w:sz w:val="32"/>
          <w:szCs w:val="32"/>
        </w:rPr>
        <w:t>(</w:t>
      </w:r>
      <w:r w:rsidRPr="00190284">
        <w:rPr>
          <w:rFonts w:ascii="仿宋" w:eastAsia="仿宋" w:hAnsi="仿宋" w:hint="eastAsia"/>
          <w:color w:val="333333"/>
          <w:kern w:val="0"/>
          <w:sz w:val="32"/>
          <w:szCs w:val="32"/>
        </w:rPr>
        <w:t>公开</w:t>
      </w:r>
      <w:r w:rsidRPr="00190284">
        <w:rPr>
          <w:rFonts w:ascii="仿宋" w:eastAsia="仿宋" w:hAnsi="仿宋" w:hint="eastAsia"/>
          <w:color w:val="333333"/>
          <w:kern w:val="0"/>
          <w:sz w:val="32"/>
          <w:szCs w:val="32"/>
        </w:rPr>
        <w:t>01</w:t>
      </w:r>
      <w:r w:rsidRPr="00190284">
        <w:rPr>
          <w:rFonts w:ascii="仿宋" w:eastAsia="仿宋" w:hAnsi="仿宋" w:hint="eastAsia"/>
          <w:color w:val="333333"/>
          <w:kern w:val="0"/>
          <w:sz w:val="32"/>
          <w:szCs w:val="32"/>
        </w:rPr>
        <w:t>表</w:t>
      </w:r>
      <w:r w:rsidRPr="00190284">
        <w:rPr>
          <w:rFonts w:ascii="仿宋" w:eastAsia="仿宋" w:hAnsi="仿宋" w:hint="eastAsia"/>
          <w:color w:val="333333"/>
          <w:kern w:val="0"/>
          <w:sz w:val="32"/>
          <w:szCs w:val="32"/>
        </w:rPr>
        <w:t>)</w:t>
      </w:r>
    </w:p>
    <w:p w:rsidR="00A32283" w:rsidRPr="00190284" w:rsidRDefault="00190284">
      <w:pPr>
        <w:rPr>
          <w:rFonts w:ascii="仿宋" w:eastAsia="仿宋" w:hAnsi="仿宋"/>
          <w:color w:val="333333"/>
          <w:kern w:val="0"/>
          <w:sz w:val="32"/>
          <w:szCs w:val="32"/>
        </w:rPr>
      </w:pPr>
      <w:r w:rsidRPr="00190284">
        <w:rPr>
          <w:rFonts w:ascii="仿宋" w:eastAsia="仿宋" w:hAnsi="仿宋" w:hint="eastAsia"/>
          <w:color w:val="333333"/>
          <w:kern w:val="0"/>
          <w:sz w:val="32"/>
          <w:szCs w:val="32"/>
        </w:rPr>
        <w:t>表二：</w:t>
      </w:r>
      <w:r w:rsidRPr="00190284">
        <w:rPr>
          <w:rFonts w:ascii="仿宋" w:eastAsia="仿宋" w:hAnsi="仿宋" w:hint="eastAsia"/>
          <w:color w:val="333333"/>
          <w:kern w:val="0"/>
          <w:sz w:val="32"/>
          <w:szCs w:val="32"/>
        </w:rPr>
        <w:t xml:space="preserve">GK02 </w:t>
      </w:r>
      <w:r w:rsidRPr="00190284">
        <w:rPr>
          <w:rFonts w:ascii="仿宋" w:eastAsia="仿宋" w:hAnsi="仿宋" w:hint="eastAsia"/>
          <w:color w:val="333333"/>
          <w:kern w:val="0"/>
          <w:sz w:val="32"/>
          <w:szCs w:val="32"/>
        </w:rPr>
        <w:t>收入决算表</w:t>
      </w:r>
      <w:r w:rsidRPr="00190284">
        <w:rPr>
          <w:rFonts w:ascii="仿宋" w:eastAsia="仿宋" w:hAnsi="仿宋" w:hint="eastAsia"/>
          <w:color w:val="333333"/>
          <w:kern w:val="0"/>
          <w:sz w:val="32"/>
          <w:szCs w:val="32"/>
        </w:rPr>
        <w:t>(</w:t>
      </w:r>
      <w:r w:rsidRPr="00190284">
        <w:rPr>
          <w:rFonts w:ascii="仿宋" w:eastAsia="仿宋" w:hAnsi="仿宋" w:hint="eastAsia"/>
          <w:color w:val="333333"/>
          <w:kern w:val="0"/>
          <w:sz w:val="32"/>
          <w:szCs w:val="32"/>
        </w:rPr>
        <w:t>公开</w:t>
      </w:r>
      <w:r w:rsidRPr="00190284">
        <w:rPr>
          <w:rFonts w:ascii="仿宋" w:eastAsia="仿宋" w:hAnsi="仿宋" w:hint="eastAsia"/>
          <w:color w:val="333333"/>
          <w:kern w:val="0"/>
          <w:sz w:val="32"/>
          <w:szCs w:val="32"/>
        </w:rPr>
        <w:t>02</w:t>
      </w:r>
      <w:r w:rsidRPr="00190284">
        <w:rPr>
          <w:rFonts w:ascii="仿宋" w:eastAsia="仿宋" w:hAnsi="仿宋" w:hint="eastAsia"/>
          <w:color w:val="333333"/>
          <w:kern w:val="0"/>
          <w:sz w:val="32"/>
          <w:szCs w:val="32"/>
        </w:rPr>
        <w:t>表</w:t>
      </w:r>
      <w:r w:rsidRPr="00190284">
        <w:rPr>
          <w:rFonts w:ascii="仿宋" w:eastAsia="仿宋" w:hAnsi="仿宋" w:hint="eastAsia"/>
          <w:color w:val="333333"/>
          <w:kern w:val="0"/>
          <w:sz w:val="32"/>
          <w:szCs w:val="32"/>
        </w:rPr>
        <w:t>)</w:t>
      </w:r>
    </w:p>
    <w:p w:rsidR="00A32283" w:rsidRPr="00190284" w:rsidRDefault="00190284">
      <w:pPr>
        <w:rPr>
          <w:rFonts w:ascii="仿宋" w:eastAsia="仿宋" w:hAnsi="仿宋"/>
          <w:color w:val="333333"/>
          <w:kern w:val="0"/>
          <w:sz w:val="32"/>
          <w:szCs w:val="32"/>
        </w:rPr>
      </w:pPr>
      <w:r w:rsidRPr="00190284">
        <w:rPr>
          <w:rFonts w:ascii="仿宋" w:eastAsia="仿宋" w:hAnsi="仿宋" w:hint="eastAsia"/>
          <w:color w:val="333333"/>
          <w:kern w:val="0"/>
          <w:sz w:val="32"/>
          <w:szCs w:val="32"/>
        </w:rPr>
        <w:t>表三：</w:t>
      </w:r>
      <w:r w:rsidRPr="00190284">
        <w:rPr>
          <w:rFonts w:ascii="仿宋" w:eastAsia="仿宋" w:hAnsi="仿宋" w:hint="eastAsia"/>
          <w:color w:val="333333"/>
          <w:kern w:val="0"/>
          <w:sz w:val="32"/>
          <w:szCs w:val="32"/>
        </w:rPr>
        <w:t xml:space="preserve">GK03 </w:t>
      </w:r>
      <w:r w:rsidRPr="00190284">
        <w:rPr>
          <w:rFonts w:ascii="仿宋" w:eastAsia="仿宋" w:hAnsi="仿宋" w:hint="eastAsia"/>
          <w:color w:val="333333"/>
          <w:kern w:val="0"/>
          <w:sz w:val="32"/>
          <w:szCs w:val="32"/>
        </w:rPr>
        <w:t>支出决算表</w:t>
      </w:r>
      <w:r w:rsidRPr="00190284">
        <w:rPr>
          <w:rFonts w:ascii="仿宋" w:eastAsia="仿宋" w:hAnsi="仿宋" w:hint="eastAsia"/>
          <w:color w:val="333333"/>
          <w:kern w:val="0"/>
          <w:sz w:val="32"/>
          <w:szCs w:val="32"/>
        </w:rPr>
        <w:t>(</w:t>
      </w:r>
      <w:r w:rsidRPr="00190284">
        <w:rPr>
          <w:rFonts w:ascii="仿宋" w:eastAsia="仿宋" w:hAnsi="仿宋" w:hint="eastAsia"/>
          <w:color w:val="333333"/>
          <w:kern w:val="0"/>
          <w:sz w:val="32"/>
          <w:szCs w:val="32"/>
        </w:rPr>
        <w:t>公开</w:t>
      </w:r>
      <w:r w:rsidRPr="00190284">
        <w:rPr>
          <w:rFonts w:ascii="仿宋" w:eastAsia="仿宋" w:hAnsi="仿宋" w:hint="eastAsia"/>
          <w:color w:val="333333"/>
          <w:kern w:val="0"/>
          <w:sz w:val="32"/>
          <w:szCs w:val="32"/>
        </w:rPr>
        <w:t>03</w:t>
      </w:r>
      <w:r w:rsidRPr="00190284">
        <w:rPr>
          <w:rFonts w:ascii="仿宋" w:eastAsia="仿宋" w:hAnsi="仿宋" w:hint="eastAsia"/>
          <w:color w:val="333333"/>
          <w:kern w:val="0"/>
          <w:sz w:val="32"/>
          <w:szCs w:val="32"/>
        </w:rPr>
        <w:t>表</w:t>
      </w:r>
      <w:r w:rsidRPr="00190284">
        <w:rPr>
          <w:rFonts w:ascii="仿宋" w:eastAsia="仿宋" w:hAnsi="仿宋" w:hint="eastAsia"/>
          <w:color w:val="333333"/>
          <w:kern w:val="0"/>
          <w:sz w:val="32"/>
          <w:szCs w:val="32"/>
        </w:rPr>
        <w:t>)</w:t>
      </w:r>
    </w:p>
    <w:p w:rsidR="00A32283" w:rsidRPr="00190284" w:rsidRDefault="00190284">
      <w:pPr>
        <w:rPr>
          <w:rFonts w:ascii="仿宋" w:eastAsia="仿宋" w:hAnsi="仿宋"/>
          <w:color w:val="333333"/>
          <w:kern w:val="0"/>
          <w:sz w:val="32"/>
          <w:szCs w:val="32"/>
        </w:rPr>
      </w:pPr>
      <w:r w:rsidRPr="00190284">
        <w:rPr>
          <w:rFonts w:ascii="仿宋" w:eastAsia="仿宋" w:hAnsi="仿宋" w:hint="eastAsia"/>
          <w:color w:val="333333"/>
          <w:kern w:val="0"/>
          <w:sz w:val="32"/>
          <w:szCs w:val="32"/>
        </w:rPr>
        <w:t>表四：</w:t>
      </w:r>
      <w:r w:rsidRPr="00190284">
        <w:rPr>
          <w:rFonts w:ascii="仿宋" w:eastAsia="仿宋" w:hAnsi="仿宋" w:hint="eastAsia"/>
          <w:color w:val="333333"/>
          <w:kern w:val="0"/>
          <w:sz w:val="32"/>
          <w:szCs w:val="32"/>
        </w:rPr>
        <w:t xml:space="preserve">GK04 </w:t>
      </w:r>
      <w:r w:rsidRPr="00190284">
        <w:rPr>
          <w:rFonts w:ascii="仿宋" w:eastAsia="仿宋" w:hAnsi="仿宋" w:hint="eastAsia"/>
          <w:color w:val="333333"/>
          <w:kern w:val="0"/>
          <w:sz w:val="32"/>
          <w:szCs w:val="32"/>
        </w:rPr>
        <w:t>财政拨款收入支出决算总表</w:t>
      </w:r>
      <w:r w:rsidRPr="00190284">
        <w:rPr>
          <w:rFonts w:ascii="仿宋" w:eastAsia="仿宋" w:hAnsi="仿宋" w:hint="eastAsia"/>
          <w:color w:val="333333"/>
          <w:kern w:val="0"/>
          <w:sz w:val="32"/>
          <w:szCs w:val="32"/>
        </w:rPr>
        <w:t>(</w:t>
      </w:r>
      <w:r w:rsidRPr="00190284">
        <w:rPr>
          <w:rFonts w:ascii="仿宋" w:eastAsia="仿宋" w:hAnsi="仿宋" w:hint="eastAsia"/>
          <w:color w:val="333333"/>
          <w:kern w:val="0"/>
          <w:sz w:val="32"/>
          <w:szCs w:val="32"/>
        </w:rPr>
        <w:t>公开</w:t>
      </w:r>
      <w:r w:rsidRPr="00190284">
        <w:rPr>
          <w:rFonts w:ascii="仿宋" w:eastAsia="仿宋" w:hAnsi="仿宋" w:hint="eastAsia"/>
          <w:color w:val="333333"/>
          <w:kern w:val="0"/>
          <w:sz w:val="32"/>
          <w:szCs w:val="32"/>
        </w:rPr>
        <w:t>04</w:t>
      </w:r>
      <w:r w:rsidRPr="00190284">
        <w:rPr>
          <w:rFonts w:ascii="仿宋" w:eastAsia="仿宋" w:hAnsi="仿宋" w:hint="eastAsia"/>
          <w:color w:val="333333"/>
          <w:kern w:val="0"/>
          <w:sz w:val="32"/>
          <w:szCs w:val="32"/>
        </w:rPr>
        <w:t>表</w:t>
      </w:r>
      <w:r w:rsidRPr="00190284">
        <w:rPr>
          <w:rFonts w:ascii="仿宋" w:eastAsia="仿宋" w:hAnsi="仿宋" w:hint="eastAsia"/>
          <w:color w:val="333333"/>
          <w:kern w:val="0"/>
          <w:sz w:val="32"/>
          <w:szCs w:val="32"/>
        </w:rPr>
        <w:t>)</w:t>
      </w:r>
    </w:p>
    <w:p w:rsidR="00A32283" w:rsidRPr="00190284" w:rsidRDefault="00190284">
      <w:pPr>
        <w:rPr>
          <w:rFonts w:ascii="仿宋" w:eastAsia="仿宋" w:hAnsi="仿宋"/>
          <w:color w:val="333333"/>
          <w:kern w:val="0"/>
          <w:sz w:val="32"/>
          <w:szCs w:val="32"/>
        </w:rPr>
      </w:pPr>
      <w:r w:rsidRPr="00190284">
        <w:rPr>
          <w:rFonts w:ascii="仿宋" w:eastAsia="仿宋" w:hAnsi="仿宋" w:hint="eastAsia"/>
          <w:color w:val="333333"/>
          <w:kern w:val="0"/>
          <w:sz w:val="32"/>
          <w:szCs w:val="32"/>
        </w:rPr>
        <w:t>表五：</w:t>
      </w:r>
      <w:r w:rsidRPr="00190284">
        <w:rPr>
          <w:rFonts w:ascii="仿宋" w:eastAsia="仿宋" w:hAnsi="仿宋" w:hint="eastAsia"/>
          <w:color w:val="333333"/>
          <w:kern w:val="0"/>
          <w:sz w:val="32"/>
          <w:szCs w:val="32"/>
        </w:rPr>
        <w:t xml:space="preserve">GK05 </w:t>
      </w:r>
      <w:r w:rsidRPr="00190284">
        <w:rPr>
          <w:rFonts w:ascii="仿宋" w:eastAsia="仿宋" w:hAnsi="仿宋" w:hint="eastAsia"/>
          <w:color w:val="333333"/>
          <w:kern w:val="0"/>
          <w:sz w:val="32"/>
          <w:szCs w:val="32"/>
        </w:rPr>
        <w:t>一般公共预算财政拨款支出决算表（一）</w:t>
      </w:r>
      <w:r w:rsidRPr="00190284">
        <w:rPr>
          <w:rFonts w:ascii="仿宋" w:eastAsia="仿宋" w:hAnsi="仿宋" w:hint="eastAsia"/>
          <w:color w:val="333333"/>
          <w:kern w:val="0"/>
          <w:sz w:val="32"/>
          <w:szCs w:val="32"/>
        </w:rPr>
        <w:t>(</w:t>
      </w:r>
      <w:r w:rsidRPr="00190284">
        <w:rPr>
          <w:rFonts w:ascii="仿宋" w:eastAsia="仿宋" w:hAnsi="仿宋" w:hint="eastAsia"/>
          <w:color w:val="333333"/>
          <w:kern w:val="0"/>
          <w:sz w:val="32"/>
          <w:szCs w:val="32"/>
        </w:rPr>
        <w:t>公开</w:t>
      </w:r>
      <w:r w:rsidRPr="00190284">
        <w:rPr>
          <w:rFonts w:ascii="仿宋" w:eastAsia="仿宋" w:hAnsi="仿宋" w:hint="eastAsia"/>
          <w:color w:val="333333"/>
          <w:kern w:val="0"/>
          <w:sz w:val="32"/>
          <w:szCs w:val="32"/>
        </w:rPr>
        <w:t>05</w:t>
      </w:r>
      <w:r w:rsidRPr="00190284">
        <w:rPr>
          <w:rFonts w:ascii="仿宋" w:eastAsia="仿宋" w:hAnsi="仿宋" w:hint="eastAsia"/>
          <w:color w:val="333333"/>
          <w:kern w:val="0"/>
          <w:sz w:val="32"/>
          <w:szCs w:val="32"/>
        </w:rPr>
        <w:t>表</w:t>
      </w:r>
      <w:r w:rsidRPr="00190284">
        <w:rPr>
          <w:rFonts w:ascii="仿宋" w:eastAsia="仿宋" w:hAnsi="仿宋" w:hint="eastAsia"/>
          <w:color w:val="333333"/>
          <w:kern w:val="0"/>
          <w:sz w:val="32"/>
          <w:szCs w:val="32"/>
        </w:rPr>
        <w:t>)</w:t>
      </w:r>
    </w:p>
    <w:p w:rsidR="00A32283" w:rsidRPr="00190284" w:rsidRDefault="00190284">
      <w:pPr>
        <w:rPr>
          <w:rFonts w:ascii="仿宋" w:eastAsia="仿宋" w:hAnsi="仿宋"/>
          <w:color w:val="333333"/>
          <w:kern w:val="0"/>
          <w:sz w:val="32"/>
          <w:szCs w:val="32"/>
        </w:rPr>
      </w:pPr>
      <w:r w:rsidRPr="00190284">
        <w:rPr>
          <w:rFonts w:ascii="仿宋" w:eastAsia="仿宋" w:hAnsi="仿宋" w:hint="eastAsia"/>
          <w:color w:val="333333"/>
          <w:kern w:val="0"/>
          <w:sz w:val="32"/>
          <w:szCs w:val="32"/>
        </w:rPr>
        <w:t>表六：</w:t>
      </w:r>
      <w:r w:rsidRPr="00190284">
        <w:rPr>
          <w:rFonts w:ascii="仿宋" w:eastAsia="仿宋" w:hAnsi="仿宋" w:hint="eastAsia"/>
          <w:color w:val="333333"/>
          <w:kern w:val="0"/>
          <w:sz w:val="32"/>
          <w:szCs w:val="32"/>
        </w:rPr>
        <w:t xml:space="preserve">GK06 </w:t>
      </w:r>
      <w:r w:rsidRPr="00190284">
        <w:rPr>
          <w:rFonts w:ascii="仿宋" w:eastAsia="仿宋" w:hAnsi="仿宋" w:hint="eastAsia"/>
          <w:color w:val="333333"/>
          <w:kern w:val="0"/>
          <w:sz w:val="32"/>
          <w:szCs w:val="32"/>
        </w:rPr>
        <w:t>一般公共预算财政拨款支出决算表（二）</w:t>
      </w:r>
      <w:r w:rsidRPr="00190284">
        <w:rPr>
          <w:rFonts w:ascii="仿宋" w:eastAsia="仿宋" w:hAnsi="仿宋" w:hint="eastAsia"/>
          <w:color w:val="333333"/>
          <w:kern w:val="0"/>
          <w:sz w:val="32"/>
          <w:szCs w:val="32"/>
        </w:rPr>
        <w:t>(</w:t>
      </w:r>
      <w:r w:rsidRPr="00190284">
        <w:rPr>
          <w:rFonts w:ascii="仿宋" w:eastAsia="仿宋" w:hAnsi="仿宋" w:hint="eastAsia"/>
          <w:color w:val="333333"/>
          <w:kern w:val="0"/>
          <w:sz w:val="32"/>
          <w:szCs w:val="32"/>
        </w:rPr>
        <w:t>公开</w:t>
      </w:r>
      <w:r w:rsidRPr="00190284">
        <w:rPr>
          <w:rFonts w:ascii="仿宋" w:eastAsia="仿宋" w:hAnsi="仿宋" w:hint="eastAsia"/>
          <w:color w:val="333333"/>
          <w:kern w:val="0"/>
          <w:sz w:val="32"/>
          <w:szCs w:val="32"/>
        </w:rPr>
        <w:t>06</w:t>
      </w:r>
      <w:r w:rsidRPr="00190284">
        <w:rPr>
          <w:rFonts w:ascii="仿宋" w:eastAsia="仿宋" w:hAnsi="仿宋" w:hint="eastAsia"/>
          <w:color w:val="333333"/>
          <w:kern w:val="0"/>
          <w:sz w:val="32"/>
          <w:szCs w:val="32"/>
        </w:rPr>
        <w:t>表</w:t>
      </w:r>
      <w:r w:rsidRPr="00190284">
        <w:rPr>
          <w:rFonts w:ascii="仿宋" w:eastAsia="仿宋" w:hAnsi="仿宋" w:hint="eastAsia"/>
          <w:color w:val="333333"/>
          <w:kern w:val="0"/>
          <w:sz w:val="32"/>
          <w:szCs w:val="32"/>
        </w:rPr>
        <w:t>)</w:t>
      </w:r>
    </w:p>
    <w:p w:rsidR="00A32283" w:rsidRPr="00190284" w:rsidRDefault="00190284">
      <w:pPr>
        <w:rPr>
          <w:rFonts w:ascii="仿宋" w:eastAsia="仿宋" w:hAnsi="仿宋"/>
          <w:color w:val="333333"/>
          <w:kern w:val="0"/>
          <w:sz w:val="32"/>
          <w:szCs w:val="32"/>
        </w:rPr>
      </w:pPr>
      <w:r w:rsidRPr="00190284">
        <w:rPr>
          <w:rFonts w:ascii="仿宋" w:eastAsia="仿宋" w:hAnsi="仿宋" w:hint="eastAsia"/>
          <w:color w:val="333333"/>
          <w:kern w:val="0"/>
          <w:sz w:val="32"/>
          <w:szCs w:val="32"/>
        </w:rPr>
        <w:t>表七：</w:t>
      </w:r>
      <w:r w:rsidRPr="00190284">
        <w:rPr>
          <w:rFonts w:ascii="仿宋" w:eastAsia="仿宋" w:hAnsi="仿宋" w:hint="eastAsia"/>
          <w:color w:val="333333"/>
          <w:kern w:val="0"/>
          <w:sz w:val="32"/>
          <w:szCs w:val="32"/>
        </w:rPr>
        <w:t xml:space="preserve">GK07 </w:t>
      </w:r>
      <w:r w:rsidRPr="00190284">
        <w:rPr>
          <w:rFonts w:ascii="仿宋" w:eastAsia="仿宋" w:hAnsi="仿宋" w:hint="eastAsia"/>
          <w:color w:val="333333"/>
          <w:kern w:val="0"/>
          <w:sz w:val="32"/>
          <w:szCs w:val="32"/>
        </w:rPr>
        <w:t>一般公共预算财政拨款“三公”经费支出决算表</w:t>
      </w:r>
      <w:r w:rsidRPr="00190284">
        <w:rPr>
          <w:rFonts w:ascii="仿宋" w:eastAsia="仿宋" w:hAnsi="仿宋" w:hint="eastAsia"/>
          <w:color w:val="333333"/>
          <w:kern w:val="0"/>
          <w:sz w:val="32"/>
          <w:szCs w:val="32"/>
        </w:rPr>
        <w:t>(</w:t>
      </w:r>
      <w:r w:rsidRPr="00190284">
        <w:rPr>
          <w:rFonts w:ascii="仿宋" w:eastAsia="仿宋" w:hAnsi="仿宋" w:hint="eastAsia"/>
          <w:color w:val="333333"/>
          <w:kern w:val="0"/>
          <w:sz w:val="32"/>
          <w:szCs w:val="32"/>
        </w:rPr>
        <w:t>公开</w:t>
      </w:r>
      <w:r w:rsidRPr="00190284">
        <w:rPr>
          <w:rFonts w:ascii="仿宋" w:eastAsia="仿宋" w:hAnsi="仿宋" w:hint="eastAsia"/>
          <w:color w:val="333333"/>
          <w:kern w:val="0"/>
          <w:sz w:val="32"/>
          <w:szCs w:val="32"/>
        </w:rPr>
        <w:t>07)</w:t>
      </w:r>
    </w:p>
    <w:p w:rsidR="00A32283" w:rsidRPr="00190284" w:rsidRDefault="00190284">
      <w:pPr>
        <w:rPr>
          <w:rFonts w:ascii="仿宋" w:eastAsia="仿宋" w:hAnsi="仿宋"/>
          <w:color w:val="333333"/>
          <w:kern w:val="0"/>
          <w:sz w:val="32"/>
          <w:szCs w:val="32"/>
        </w:rPr>
      </w:pPr>
      <w:r w:rsidRPr="00190284">
        <w:rPr>
          <w:rFonts w:ascii="仿宋" w:eastAsia="仿宋" w:hAnsi="仿宋" w:hint="eastAsia"/>
          <w:color w:val="333333"/>
          <w:kern w:val="0"/>
          <w:sz w:val="32"/>
          <w:szCs w:val="32"/>
        </w:rPr>
        <w:t>表八：</w:t>
      </w:r>
      <w:r w:rsidRPr="00190284">
        <w:rPr>
          <w:rFonts w:ascii="仿宋" w:eastAsia="仿宋" w:hAnsi="仿宋" w:hint="eastAsia"/>
          <w:color w:val="333333"/>
          <w:kern w:val="0"/>
          <w:sz w:val="32"/>
          <w:szCs w:val="32"/>
        </w:rPr>
        <w:t xml:space="preserve">GK08 </w:t>
      </w:r>
      <w:r w:rsidRPr="00190284">
        <w:rPr>
          <w:rFonts w:ascii="仿宋" w:eastAsia="仿宋" w:hAnsi="仿宋" w:hint="eastAsia"/>
          <w:color w:val="333333"/>
          <w:kern w:val="0"/>
          <w:sz w:val="32"/>
          <w:szCs w:val="32"/>
        </w:rPr>
        <w:t>政府性基金预算财政拨款收入支出决算表</w:t>
      </w:r>
      <w:r w:rsidRPr="00190284">
        <w:rPr>
          <w:rFonts w:ascii="仿宋" w:eastAsia="仿宋" w:hAnsi="仿宋" w:hint="eastAsia"/>
          <w:color w:val="333333"/>
          <w:kern w:val="0"/>
          <w:sz w:val="32"/>
          <w:szCs w:val="32"/>
        </w:rPr>
        <w:t>(</w:t>
      </w:r>
      <w:r w:rsidRPr="00190284">
        <w:rPr>
          <w:rFonts w:ascii="仿宋" w:eastAsia="仿宋" w:hAnsi="仿宋" w:hint="eastAsia"/>
          <w:color w:val="333333"/>
          <w:kern w:val="0"/>
          <w:sz w:val="32"/>
          <w:szCs w:val="32"/>
        </w:rPr>
        <w:t>公开</w:t>
      </w:r>
      <w:r w:rsidRPr="00190284">
        <w:rPr>
          <w:rFonts w:ascii="仿宋" w:eastAsia="仿宋" w:hAnsi="仿宋" w:hint="eastAsia"/>
          <w:color w:val="333333"/>
          <w:kern w:val="0"/>
          <w:sz w:val="32"/>
          <w:szCs w:val="32"/>
        </w:rPr>
        <w:t>08</w:t>
      </w:r>
      <w:r w:rsidRPr="00190284">
        <w:rPr>
          <w:rFonts w:ascii="仿宋" w:eastAsia="仿宋" w:hAnsi="仿宋" w:hint="eastAsia"/>
          <w:color w:val="333333"/>
          <w:kern w:val="0"/>
          <w:sz w:val="32"/>
          <w:szCs w:val="32"/>
        </w:rPr>
        <w:t>表</w:t>
      </w:r>
      <w:r w:rsidRPr="00190284">
        <w:rPr>
          <w:rFonts w:ascii="仿宋" w:eastAsia="仿宋" w:hAnsi="仿宋" w:hint="eastAsia"/>
          <w:color w:val="333333"/>
          <w:kern w:val="0"/>
          <w:sz w:val="32"/>
          <w:szCs w:val="32"/>
        </w:rPr>
        <w:t>)</w:t>
      </w:r>
    </w:p>
    <w:p w:rsidR="00A32283" w:rsidRPr="00190284" w:rsidRDefault="00190284">
      <w:pPr>
        <w:rPr>
          <w:rFonts w:ascii="仿宋" w:eastAsia="仿宋" w:hAnsi="仿宋"/>
          <w:color w:val="333333"/>
          <w:kern w:val="0"/>
          <w:sz w:val="32"/>
          <w:szCs w:val="32"/>
        </w:rPr>
      </w:pPr>
      <w:r w:rsidRPr="00190284">
        <w:rPr>
          <w:rFonts w:ascii="仿宋" w:eastAsia="仿宋" w:hAnsi="仿宋" w:hint="eastAsia"/>
          <w:color w:val="333333"/>
          <w:kern w:val="0"/>
          <w:sz w:val="32"/>
          <w:szCs w:val="32"/>
        </w:rPr>
        <w:t>表九：</w:t>
      </w:r>
      <w:r w:rsidRPr="00190284">
        <w:rPr>
          <w:rFonts w:ascii="仿宋" w:eastAsia="仿宋" w:hAnsi="仿宋" w:hint="eastAsia"/>
          <w:color w:val="333333"/>
          <w:kern w:val="0"/>
          <w:sz w:val="32"/>
          <w:szCs w:val="32"/>
        </w:rPr>
        <w:t xml:space="preserve">GK09 </w:t>
      </w:r>
      <w:r w:rsidRPr="00190284">
        <w:rPr>
          <w:rFonts w:ascii="仿宋" w:eastAsia="仿宋" w:hAnsi="仿宋" w:hint="eastAsia"/>
          <w:color w:val="333333"/>
          <w:kern w:val="0"/>
          <w:sz w:val="32"/>
          <w:szCs w:val="32"/>
        </w:rPr>
        <w:t>国有资本经营预算财政拨款支出决算表</w:t>
      </w:r>
      <w:r w:rsidRPr="00190284">
        <w:rPr>
          <w:rFonts w:ascii="仿宋" w:eastAsia="仿宋" w:hAnsi="仿宋" w:hint="eastAsia"/>
          <w:color w:val="333333"/>
          <w:kern w:val="0"/>
          <w:sz w:val="32"/>
          <w:szCs w:val="32"/>
        </w:rPr>
        <w:t>(</w:t>
      </w:r>
      <w:r w:rsidRPr="00190284">
        <w:rPr>
          <w:rFonts w:ascii="仿宋" w:eastAsia="仿宋" w:hAnsi="仿宋" w:hint="eastAsia"/>
          <w:color w:val="333333"/>
          <w:kern w:val="0"/>
          <w:sz w:val="32"/>
          <w:szCs w:val="32"/>
        </w:rPr>
        <w:t>公开</w:t>
      </w:r>
      <w:r w:rsidRPr="00190284">
        <w:rPr>
          <w:rFonts w:ascii="仿宋" w:eastAsia="仿宋" w:hAnsi="仿宋" w:hint="eastAsia"/>
          <w:color w:val="333333"/>
          <w:kern w:val="0"/>
          <w:sz w:val="32"/>
          <w:szCs w:val="32"/>
        </w:rPr>
        <w:t>09</w:t>
      </w:r>
      <w:r w:rsidRPr="00190284">
        <w:rPr>
          <w:rFonts w:ascii="仿宋" w:eastAsia="仿宋" w:hAnsi="仿宋" w:hint="eastAsia"/>
          <w:color w:val="333333"/>
          <w:kern w:val="0"/>
          <w:sz w:val="32"/>
          <w:szCs w:val="32"/>
        </w:rPr>
        <w:t>表</w:t>
      </w:r>
      <w:r w:rsidRPr="00190284">
        <w:rPr>
          <w:rFonts w:ascii="仿宋" w:eastAsia="仿宋" w:hAnsi="仿宋" w:hint="eastAsia"/>
          <w:color w:val="333333"/>
          <w:kern w:val="0"/>
          <w:sz w:val="32"/>
          <w:szCs w:val="32"/>
        </w:rPr>
        <w:t>)</w:t>
      </w:r>
    </w:p>
    <w:p w:rsidR="00A32283" w:rsidRPr="00190284" w:rsidRDefault="00190284">
      <w:pPr>
        <w:rPr>
          <w:rFonts w:ascii="仿宋" w:eastAsia="仿宋" w:hAnsi="仿宋"/>
          <w:color w:val="333333"/>
          <w:kern w:val="0"/>
          <w:sz w:val="32"/>
          <w:szCs w:val="32"/>
        </w:rPr>
      </w:pPr>
      <w:r w:rsidRPr="00190284">
        <w:rPr>
          <w:rFonts w:ascii="仿宋" w:eastAsia="仿宋" w:hAnsi="仿宋" w:hint="eastAsia"/>
          <w:color w:val="333333"/>
          <w:kern w:val="0"/>
          <w:sz w:val="32"/>
          <w:szCs w:val="32"/>
        </w:rPr>
        <w:t>表</w:t>
      </w:r>
      <w:r w:rsidRPr="00190284">
        <w:rPr>
          <w:rFonts w:ascii="仿宋" w:eastAsia="仿宋" w:hAnsi="仿宋"/>
          <w:color w:val="333333"/>
          <w:kern w:val="0"/>
          <w:sz w:val="32"/>
          <w:szCs w:val="32"/>
        </w:rPr>
        <w:t>十：</w:t>
      </w:r>
      <w:r w:rsidRPr="00190284">
        <w:rPr>
          <w:rFonts w:ascii="仿宋" w:eastAsia="仿宋" w:hAnsi="仿宋" w:hint="eastAsia"/>
          <w:color w:val="333333"/>
          <w:kern w:val="0"/>
          <w:sz w:val="32"/>
          <w:szCs w:val="32"/>
        </w:rPr>
        <w:t xml:space="preserve">GK10 </w:t>
      </w:r>
      <w:r w:rsidRPr="00190284">
        <w:rPr>
          <w:rFonts w:ascii="仿宋" w:eastAsia="仿宋" w:hAnsi="仿宋" w:hint="eastAsia"/>
          <w:color w:val="333333"/>
          <w:kern w:val="0"/>
          <w:sz w:val="32"/>
          <w:szCs w:val="32"/>
        </w:rPr>
        <w:t>部门决算公开相关信息统计表</w:t>
      </w:r>
      <w:r w:rsidRPr="00190284">
        <w:rPr>
          <w:rFonts w:ascii="仿宋" w:eastAsia="仿宋" w:hAnsi="仿宋" w:hint="eastAsia"/>
          <w:color w:val="333333"/>
          <w:kern w:val="0"/>
          <w:sz w:val="32"/>
          <w:szCs w:val="32"/>
        </w:rPr>
        <w:t>(</w:t>
      </w:r>
      <w:r w:rsidRPr="00190284">
        <w:rPr>
          <w:rFonts w:ascii="仿宋" w:eastAsia="仿宋" w:hAnsi="仿宋" w:hint="eastAsia"/>
          <w:color w:val="333333"/>
          <w:kern w:val="0"/>
          <w:sz w:val="32"/>
          <w:szCs w:val="32"/>
        </w:rPr>
        <w:t>公开</w:t>
      </w:r>
      <w:r w:rsidRPr="00190284">
        <w:rPr>
          <w:rFonts w:ascii="仿宋" w:eastAsia="仿宋" w:hAnsi="仿宋" w:hint="eastAsia"/>
          <w:color w:val="333333"/>
          <w:kern w:val="0"/>
          <w:sz w:val="32"/>
          <w:szCs w:val="32"/>
        </w:rPr>
        <w:t>10</w:t>
      </w:r>
      <w:r w:rsidRPr="00190284">
        <w:rPr>
          <w:rFonts w:ascii="仿宋" w:eastAsia="仿宋" w:hAnsi="仿宋" w:hint="eastAsia"/>
          <w:color w:val="333333"/>
          <w:kern w:val="0"/>
          <w:sz w:val="32"/>
          <w:szCs w:val="32"/>
        </w:rPr>
        <w:t>表</w:t>
      </w:r>
      <w:r w:rsidRPr="00190284">
        <w:rPr>
          <w:rFonts w:ascii="仿宋" w:eastAsia="仿宋" w:hAnsi="仿宋" w:hint="eastAsia"/>
          <w:color w:val="333333"/>
          <w:kern w:val="0"/>
          <w:sz w:val="32"/>
          <w:szCs w:val="32"/>
        </w:rPr>
        <w:t>)</w:t>
      </w:r>
    </w:p>
    <w:p w:rsidR="00A32283" w:rsidRPr="00190284" w:rsidRDefault="00190284">
      <w:pPr>
        <w:rPr>
          <w:rFonts w:ascii="仿宋" w:eastAsia="仿宋" w:hAnsi="仿宋"/>
          <w:b/>
          <w:color w:val="333333"/>
          <w:kern w:val="0"/>
          <w:sz w:val="32"/>
          <w:szCs w:val="32"/>
        </w:rPr>
      </w:pPr>
      <w:r w:rsidRPr="00190284">
        <w:rPr>
          <w:rFonts w:ascii="仿宋" w:eastAsia="仿宋" w:hAnsi="仿宋" w:hint="eastAsia"/>
          <w:b/>
          <w:color w:val="333333"/>
          <w:kern w:val="0"/>
          <w:sz w:val="32"/>
          <w:szCs w:val="32"/>
        </w:rPr>
        <w:lastRenderedPageBreak/>
        <w:t>第三部分</w:t>
      </w:r>
      <w:r w:rsidRPr="00190284">
        <w:rPr>
          <w:rFonts w:ascii="仿宋" w:eastAsia="仿宋" w:hAnsi="仿宋" w:hint="eastAsia"/>
          <w:b/>
          <w:color w:val="333333"/>
          <w:kern w:val="0"/>
          <w:sz w:val="32"/>
          <w:szCs w:val="32"/>
        </w:rPr>
        <w:t xml:space="preserve"> 2020</w:t>
      </w:r>
      <w:r w:rsidRPr="00190284">
        <w:rPr>
          <w:rFonts w:ascii="仿宋" w:eastAsia="仿宋" w:hAnsi="仿宋" w:hint="eastAsia"/>
          <w:b/>
          <w:color w:val="333333"/>
          <w:kern w:val="0"/>
          <w:sz w:val="32"/>
          <w:szCs w:val="32"/>
        </w:rPr>
        <w:t>年度部门决算情况说明</w:t>
      </w:r>
    </w:p>
    <w:p w:rsidR="00A32283" w:rsidRPr="00190284" w:rsidRDefault="00190284">
      <w:pPr>
        <w:rPr>
          <w:rFonts w:ascii="仿宋" w:eastAsia="仿宋" w:hAnsi="仿宋"/>
          <w:color w:val="333333"/>
          <w:kern w:val="0"/>
          <w:sz w:val="32"/>
          <w:szCs w:val="32"/>
        </w:rPr>
      </w:pPr>
      <w:r w:rsidRPr="00190284">
        <w:rPr>
          <w:rFonts w:ascii="仿宋" w:eastAsia="仿宋" w:hAnsi="仿宋" w:hint="eastAsia"/>
          <w:color w:val="333333"/>
          <w:kern w:val="0"/>
          <w:sz w:val="32"/>
          <w:szCs w:val="32"/>
        </w:rPr>
        <w:t>一、决算收入情况</w:t>
      </w:r>
    </w:p>
    <w:p w:rsidR="00A32283" w:rsidRPr="00190284" w:rsidRDefault="00190284">
      <w:pPr>
        <w:rPr>
          <w:rFonts w:ascii="仿宋" w:eastAsia="仿宋" w:hAnsi="仿宋"/>
          <w:color w:val="333333"/>
          <w:kern w:val="0"/>
          <w:sz w:val="32"/>
          <w:szCs w:val="32"/>
        </w:rPr>
      </w:pPr>
      <w:r w:rsidRPr="00190284">
        <w:rPr>
          <w:rFonts w:ascii="仿宋" w:eastAsia="仿宋" w:hAnsi="仿宋" w:hint="eastAsia"/>
          <w:color w:val="333333"/>
          <w:kern w:val="0"/>
          <w:sz w:val="32"/>
          <w:szCs w:val="32"/>
        </w:rPr>
        <w:t>二、决算支出情况</w:t>
      </w:r>
    </w:p>
    <w:p w:rsidR="00A32283" w:rsidRPr="00190284" w:rsidRDefault="00190284">
      <w:pPr>
        <w:rPr>
          <w:rFonts w:ascii="仿宋" w:eastAsia="仿宋" w:hAnsi="仿宋"/>
          <w:color w:val="333333"/>
          <w:kern w:val="0"/>
          <w:sz w:val="32"/>
          <w:szCs w:val="32"/>
        </w:rPr>
      </w:pPr>
      <w:r w:rsidRPr="00190284">
        <w:rPr>
          <w:rFonts w:ascii="仿宋" w:eastAsia="仿宋" w:hAnsi="仿宋" w:hint="eastAsia"/>
          <w:color w:val="333333"/>
          <w:kern w:val="0"/>
          <w:sz w:val="32"/>
          <w:szCs w:val="32"/>
        </w:rPr>
        <w:t>三、“三公”经费情况</w:t>
      </w:r>
    </w:p>
    <w:p w:rsidR="00A32283" w:rsidRPr="00190284" w:rsidRDefault="00190284">
      <w:pPr>
        <w:rPr>
          <w:rFonts w:ascii="仿宋" w:eastAsia="仿宋" w:hAnsi="仿宋"/>
          <w:color w:val="333333"/>
          <w:kern w:val="0"/>
          <w:sz w:val="32"/>
          <w:szCs w:val="32"/>
        </w:rPr>
      </w:pPr>
      <w:r w:rsidRPr="00190284">
        <w:rPr>
          <w:rFonts w:ascii="仿宋" w:eastAsia="仿宋" w:hAnsi="仿宋" w:hint="eastAsia"/>
          <w:color w:val="333333"/>
          <w:kern w:val="0"/>
          <w:sz w:val="32"/>
          <w:szCs w:val="32"/>
        </w:rPr>
        <w:t>四、机关运行经费情况</w:t>
      </w:r>
    </w:p>
    <w:p w:rsidR="00A32283" w:rsidRPr="00190284" w:rsidRDefault="00190284">
      <w:pPr>
        <w:rPr>
          <w:rFonts w:ascii="仿宋" w:eastAsia="仿宋" w:hAnsi="仿宋"/>
          <w:color w:val="333333"/>
          <w:kern w:val="0"/>
          <w:sz w:val="32"/>
          <w:szCs w:val="32"/>
        </w:rPr>
      </w:pPr>
      <w:r w:rsidRPr="00190284">
        <w:rPr>
          <w:rFonts w:ascii="仿宋" w:eastAsia="仿宋" w:hAnsi="仿宋" w:hint="eastAsia"/>
          <w:color w:val="333333"/>
          <w:kern w:val="0"/>
          <w:sz w:val="32"/>
          <w:szCs w:val="32"/>
        </w:rPr>
        <w:t>五、政府决算采购情况说明</w:t>
      </w:r>
    </w:p>
    <w:p w:rsidR="00A32283" w:rsidRPr="00190284" w:rsidRDefault="00190284">
      <w:pPr>
        <w:rPr>
          <w:rFonts w:ascii="仿宋" w:eastAsia="仿宋" w:hAnsi="仿宋"/>
          <w:color w:val="333333"/>
          <w:kern w:val="0"/>
          <w:sz w:val="32"/>
          <w:szCs w:val="32"/>
        </w:rPr>
      </w:pPr>
      <w:r w:rsidRPr="00190284">
        <w:rPr>
          <w:rFonts w:ascii="仿宋" w:eastAsia="仿宋" w:hAnsi="仿宋" w:hint="eastAsia"/>
          <w:color w:val="333333"/>
          <w:kern w:val="0"/>
          <w:sz w:val="32"/>
          <w:szCs w:val="32"/>
        </w:rPr>
        <w:t>六、国有资产占有使用情况</w:t>
      </w:r>
    </w:p>
    <w:p w:rsidR="00A32283" w:rsidRPr="00190284" w:rsidRDefault="00190284">
      <w:pPr>
        <w:rPr>
          <w:rFonts w:ascii="仿宋" w:eastAsia="仿宋" w:hAnsi="仿宋"/>
          <w:color w:val="333333"/>
          <w:kern w:val="0"/>
          <w:sz w:val="32"/>
          <w:szCs w:val="32"/>
        </w:rPr>
      </w:pPr>
      <w:r w:rsidRPr="00190284">
        <w:rPr>
          <w:rFonts w:ascii="仿宋" w:eastAsia="仿宋" w:hAnsi="仿宋" w:hint="eastAsia"/>
          <w:color w:val="333333"/>
          <w:kern w:val="0"/>
          <w:sz w:val="32"/>
          <w:szCs w:val="32"/>
        </w:rPr>
        <w:t>七、绩效情况说明</w:t>
      </w:r>
    </w:p>
    <w:p w:rsidR="00A32283" w:rsidRPr="00190284" w:rsidRDefault="00190284">
      <w:pPr>
        <w:rPr>
          <w:rFonts w:ascii="仿宋" w:eastAsia="仿宋" w:hAnsi="仿宋"/>
          <w:b/>
          <w:color w:val="333333"/>
          <w:kern w:val="0"/>
          <w:sz w:val="32"/>
          <w:szCs w:val="32"/>
        </w:rPr>
      </w:pPr>
      <w:r w:rsidRPr="00190284">
        <w:rPr>
          <w:rFonts w:ascii="仿宋" w:eastAsia="仿宋" w:hAnsi="仿宋" w:hint="eastAsia"/>
          <w:b/>
          <w:color w:val="333333"/>
          <w:kern w:val="0"/>
          <w:sz w:val="32"/>
          <w:szCs w:val="32"/>
        </w:rPr>
        <w:t>第四部分</w:t>
      </w:r>
      <w:r w:rsidRPr="00190284">
        <w:rPr>
          <w:rFonts w:ascii="仿宋" w:eastAsia="仿宋" w:hAnsi="仿宋" w:hint="eastAsia"/>
          <w:b/>
          <w:color w:val="333333"/>
          <w:kern w:val="0"/>
          <w:sz w:val="32"/>
          <w:szCs w:val="32"/>
        </w:rPr>
        <w:t xml:space="preserve"> </w:t>
      </w:r>
      <w:r w:rsidRPr="00190284">
        <w:rPr>
          <w:rFonts w:ascii="仿宋" w:eastAsia="仿宋" w:hAnsi="仿宋" w:hint="eastAsia"/>
          <w:b/>
          <w:color w:val="333333"/>
          <w:kern w:val="0"/>
          <w:sz w:val="32"/>
          <w:szCs w:val="32"/>
        </w:rPr>
        <w:t>部</w:t>
      </w:r>
      <w:r w:rsidRPr="00190284">
        <w:rPr>
          <w:rFonts w:ascii="仿宋" w:eastAsia="仿宋" w:hAnsi="仿宋"/>
          <w:b/>
          <w:color w:val="333333"/>
          <w:kern w:val="0"/>
          <w:sz w:val="32"/>
          <w:szCs w:val="32"/>
        </w:rPr>
        <w:t>门</w:t>
      </w:r>
      <w:r w:rsidRPr="00190284">
        <w:rPr>
          <w:rFonts w:ascii="仿宋" w:eastAsia="仿宋" w:hAnsi="仿宋" w:hint="eastAsia"/>
          <w:b/>
          <w:color w:val="333333"/>
          <w:kern w:val="0"/>
          <w:sz w:val="32"/>
          <w:szCs w:val="32"/>
        </w:rPr>
        <w:t>名词解释</w:t>
      </w:r>
    </w:p>
    <w:p w:rsidR="00A32283" w:rsidRDefault="00A32283">
      <w:pPr>
        <w:rPr>
          <w:rFonts w:ascii="黑体" w:eastAsia="黑体" w:hAnsi="黑体"/>
          <w:b/>
          <w:color w:val="333333"/>
          <w:kern w:val="0"/>
          <w:szCs w:val="21"/>
        </w:rPr>
      </w:pPr>
    </w:p>
    <w:p w:rsidR="00A32283" w:rsidRDefault="00190284" w:rsidP="00190284">
      <w:pPr>
        <w:ind w:firstLineChars="200" w:firstLine="643"/>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A32283" w:rsidRDefault="00190284" w:rsidP="00190284">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第一部分：大同市中国共产主义青年团浑源县委员会概况</w:t>
      </w:r>
    </w:p>
    <w:p w:rsidR="00A32283" w:rsidRDefault="00190284" w:rsidP="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A32283" w:rsidRDefault="00190284" w:rsidP="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团县委是中共浑源县委领导下的先进青年的群众组织，是党的助手和后备军。主要任务是以共产主义精神教育青年，帮助青年用马克思列宁主义、毛泽东思想、邓小平理论和“三个代表”重要思想以及科学发展观和习近平新时代中国特色社会主义思想武装自己，引导青年在社会主义现代化建设的实践中，锻炼成为有理想、有道德、有文化、有纪律的共产主义事业的接班人。维护青少年合法权益，为青少年成长和发展提供切实的保障和有效的服务。</w:t>
      </w:r>
    </w:p>
    <w:p w:rsidR="00A32283" w:rsidRDefault="00190284" w:rsidP="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（二）组织青年、引导青年、服务青年、维护青</w:t>
      </w:r>
      <w:r>
        <w:rPr>
          <w:rFonts w:ascii="仿宋" w:eastAsia="仿宋" w:hAnsi="仿宋" w:cs="仿宋" w:hint="eastAsia"/>
          <w:color w:val="333333"/>
          <w:kern w:val="0"/>
          <w:sz w:val="32"/>
          <w:szCs w:val="32"/>
        </w:rPr>
        <w:t>少年合法权益。</w:t>
      </w:r>
    </w:p>
    <w:p w:rsidR="00A32283" w:rsidRDefault="00190284" w:rsidP="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1</w:t>
      </w:r>
      <w:r>
        <w:rPr>
          <w:rFonts w:ascii="仿宋" w:eastAsia="仿宋" w:hAnsi="仿宋" w:cs="仿宋" w:hint="eastAsia"/>
          <w:color w:val="333333"/>
          <w:kern w:val="0"/>
          <w:sz w:val="32"/>
          <w:szCs w:val="32"/>
        </w:rPr>
        <w:t>、组织青年。以强化组织动员青年的能力为关键，切实把组织化动员方式与社会化动员方式结合起来，紧紧围绕党政中心工作，广泛有效地团结凝聚青年为促进经济社会发展贡献智慧和力量。</w:t>
      </w:r>
    </w:p>
    <w:p w:rsidR="00A32283" w:rsidRDefault="00190284" w:rsidP="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、引导青年。坚持不懈地用社会主义核心价值体系教育引导青少年，针对不同领域、不同年龄段青少年思想意识的关键点，探索有效的教育引导方式，坚定广大青少年跟党走中国特色社会主义道路的理想信念。</w:t>
      </w:r>
    </w:p>
    <w:p w:rsidR="00A32283" w:rsidRDefault="00190284" w:rsidP="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、服务青年。抓住青年最关心、最直接、最现实的困难和问题，把促进青年就业创业作为服务青年的重中之重。</w:t>
      </w:r>
    </w:p>
    <w:p w:rsidR="00A32283" w:rsidRDefault="00190284" w:rsidP="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、维护青少年合法权益。“三个结合</w:t>
      </w:r>
      <w:r>
        <w:rPr>
          <w:rFonts w:ascii="仿宋" w:eastAsia="仿宋" w:hAnsi="仿宋" w:cs="仿宋" w:hint="eastAsia"/>
          <w:color w:val="333333"/>
          <w:kern w:val="0"/>
          <w:sz w:val="32"/>
          <w:szCs w:val="32"/>
        </w:rPr>
        <w:t>”：注重把维护青少年合法权益与引导青年的有序政治参与结合起来，把关注个案与关注普遍性的权益问题结合起来，把代表和反映青少年的普遍性利益诉求与相关法律法规的贯彻落实结合起来，探索建立维护青少年合法权益的制度性安排。</w:t>
      </w:r>
    </w:p>
    <w:p w:rsidR="00A32283" w:rsidRDefault="00190284" w:rsidP="00190284">
      <w:pPr>
        <w:ind w:firstLineChars="200" w:firstLine="640"/>
        <w:rPr>
          <w:rFonts w:ascii="仿宋" w:eastAsia="仿宋" w:hAnsi="仿宋" w:cs="仿宋"/>
          <w:color w:val="FF0000"/>
          <w:kern w:val="0"/>
          <w:sz w:val="32"/>
          <w:szCs w:val="32"/>
        </w:rPr>
      </w:pPr>
      <w:r>
        <w:rPr>
          <w:rFonts w:ascii="仿宋" w:eastAsia="仿宋" w:hAnsi="仿宋" w:cs="仿宋" w:hint="eastAsia"/>
          <w:color w:val="000000" w:themeColor="text1"/>
          <w:kern w:val="0"/>
          <w:sz w:val="32"/>
          <w:szCs w:val="32"/>
        </w:rPr>
        <w:t>二、</w:t>
      </w:r>
      <w:r>
        <w:rPr>
          <w:rFonts w:ascii="仿宋" w:eastAsia="仿宋" w:hAnsi="仿宋" w:cs="仿宋" w:hint="eastAsia"/>
          <w:color w:val="000000" w:themeColor="text1"/>
          <w:kern w:val="0"/>
          <w:sz w:val="32"/>
          <w:szCs w:val="32"/>
        </w:rPr>
        <w:t>机构设置</w:t>
      </w:r>
    </w:p>
    <w:p w:rsidR="00A32283" w:rsidRDefault="00190284" w:rsidP="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（一）机构人员</w:t>
      </w:r>
    </w:p>
    <w:p w:rsidR="00A32283" w:rsidRDefault="00190284">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团县委行政编制</w:t>
      </w: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名，其中：书记</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名，副书记</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名，科员</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名。</w:t>
      </w:r>
    </w:p>
    <w:p w:rsidR="00A32283" w:rsidRDefault="00190284">
      <w:pPr>
        <w:rPr>
          <w:rFonts w:ascii="仿宋" w:eastAsia="仿宋" w:hAnsi="仿宋" w:cs="仿宋"/>
          <w:color w:val="FF0000"/>
          <w:kern w:val="0"/>
          <w:sz w:val="32"/>
          <w:szCs w:val="32"/>
        </w:rPr>
      </w:pPr>
      <w:r>
        <w:rPr>
          <w:rFonts w:ascii="仿宋" w:eastAsia="仿宋" w:hAnsi="仿宋" w:cs="仿宋" w:hint="eastAsia"/>
          <w:color w:val="333333"/>
          <w:kern w:val="0"/>
          <w:sz w:val="32"/>
          <w:szCs w:val="32"/>
        </w:rPr>
        <w:t>（二）共青团浑源县委下设：少工委</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由团县委副书记兼任，负责全县少先队工作</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w:t>
      </w:r>
    </w:p>
    <w:p w:rsidR="00A32283" w:rsidRDefault="00190284">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A32283" w:rsidRDefault="00190284">
      <w:pPr>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附件：大同市中国共产主义青年团浑源县委员会</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A32283" w:rsidRDefault="00190284">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A32283" w:rsidRDefault="00190284" w:rsidP="00190284">
      <w:pPr>
        <w:pStyle w:val="a3"/>
        <w:numPr>
          <w:ilvl w:val="0"/>
          <w:numId w:val="1"/>
        </w:numPr>
        <w:ind w:firstLineChars="90" w:firstLine="288"/>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38.59</w:t>
      </w:r>
      <w:r>
        <w:rPr>
          <w:rFonts w:ascii="仿宋" w:eastAsia="仿宋" w:hAnsi="仿宋" w:cs="仿宋" w:hint="eastAsia"/>
          <w:color w:val="333333"/>
          <w:kern w:val="0"/>
          <w:sz w:val="32"/>
          <w:szCs w:val="32"/>
        </w:rPr>
        <w:t>万元，上年度总收入为</w:t>
      </w:r>
      <w:r>
        <w:rPr>
          <w:rFonts w:ascii="仿宋" w:eastAsia="仿宋" w:hAnsi="仿宋" w:cs="仿宋" w:hint="eastAsia"/>
          <w:color w:val="333333"/>
          <w:kern w:val="0"/>
          <w:sz w:val="32"/>
          <w:szCs w:val="32"/>
        </w:rPr>
        <w:t>44.12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-12.55 %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36.59</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40.12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-8.82 %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-50 %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468.93%</w:t>
      </w:r>
      <w:r>
        <w:rPr>
          <w:rFonts w:ascii="仿宋" w:eastAsia="仿宋" w:hAnsi="仿宋" w:cs="仿宋" w:hint="eastAsia"/>
          <w:color w:val="333333"/>
          <w:kern w:val="0"/>
          <w:sz w:val="32"/>
          <w:szCs w:val="32"/>
        </w:rPr>
        <w:t>。</w:t>
      </w:r>
    </w:p>
    <w:p w:rsidR="00A32283" w:rsidRDefault="00190284" w:rsidP="00190284">
      <w:pPr>
        <w:pStyle w:val="a3"/>
        <w:numPr>
          <w:ilvl w:val="0"/>
          <w:numId w:val="1"/>
        </w:numPr>
        <w:ind w:firstLineChars="45" w:firstLine="144"/>
        <w:rPr>
          <w:rFonts w:ascii="仿宋" w:eastAsia="仿宋" w:hAnsi="仿宋" w:cs="仿宋"/>
          <w:color w:val="333333"/>
          <w:kern w:val="0"/>
          <w:sz w:val="32"/>
          <w:szCs w:val="32"/>
        </w:rPr>
      </w:pPr>
      <w:bookmarkStart w:id="0" w:name="_GoBack"/>
      <w:bookmarkEnd w:id="0"/>
      <w:r>
        <w:rPr>
          <w:rFonts w:ascii="仿宋" w:eastAsia="仿宋" w:hAnsi="仿宋" w:cs="仿宋" w:hint="eastAsia"/>
          <w:color w:val="333333"/>
          <w:kern w:val="0"/>
          <w:sz w:val="32"/>
          <w:szCs w:val="32"/>
        </w:rPr>
        <w:t>决算支出情况</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w:t>
      </w:r>
      <w:r>
        <w:rPr>
          <w:rFonts w:ascii="仿宋" w:eastAsia="仿宋" w:hAnsi="仿宋" w:cs="仿宋" w:hint="eastAsia"/>
          <w:color w:val="333333"/>
          <w:kern w:val="0"/>
          <w:sz w:val="32"/>
          <w:szCs w:val="32"/>
        </w:rPr>
        <w:t>38.59</w:t>
      </w:r>
      <w:r>
        <w:rPr>
          <w:rFonts w:ascii="仿宋" w:eastAsia="仿宋" w:hAnsi="仿宋" w:cs="仿宋" w:hint="eastAsia"/>
          <w:color w:val="333333"/>
          <w:kern w:val="0"/>
          <w:sz w:val="32"/>
          <w:szCs w:val="32"/>
        </w:rPr>
        <w:t>万元，上年度总支</w:t>
      </w:r>
      <w:r>
        <w:rPr>
          <w:rFonts w:ascii="仿宋" w:eastAsia="仿宋" w:hAnsi="仿宋" w:cs="仿宋" w:hint="eastAsia"/>
          <w:color w:val="333333"/>
          <w:kern w:val="0"/>
          <w:sz w:val="32"/>
          <w:szCs w:val="32"/>
        </w:rPr>
        <w:t>出为</w:t>
      </w:r>
      <w:r>
        <w:rPr>
          <w:rFonts w:ascii="仿宋" w:eastAsia="仿宋" w:hAnsi="仿宋" w:cs="仿宋" w:hint="eastAsia"/>
          <w:color w:val="333333"/>
          <w:kern w:val="0"/>
          <w:sz w:val="32"/>
          <w:szCs w:val="32"/>
        </w:rPr>
        <w:t>44.12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-12.55 %</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36.59</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40.12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-8.82 %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-50 %</w:t>
      </w:r>
      <w:r>
        <w:rPr>
          <w:rFonts w:ascii="仿宋" w:eastAsia="仿宋" w:hAnsi="仿宋" w:cs="仿宋" w:hint="eastAsia"/>
          <w:color w:val="333333"/>
          <w:kern w:val="0"/>
          <w:sz w:val="32"/>
          <w:szCs w:val="32"/>
        </w:rPr>
        <w:t>。</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；其中：因公出国（境）费本年度支出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四、机关运行经费情况</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5.16</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5.41</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-4.62 %</w:t>
      </w:r>
      <w:r>
        <w:rPr>
          <w:rFonts w:ascii="仿宋" w:eastAsia="仿宋" w:hAnsi="仿宋" w:cs="仿宋" w:hint="eastAsia"/>
          <w:color w:val="333333"/>
          <w:kern w:val="0"/>
          <w:sz w:val="32"/>
          <w:szCs w:val="32"/>
        </w:rPr>
        <w:t>；主要为日常办公费、水电、差旅、印刷、委托业务费等费用。</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平方米，价值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个。</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w:t>
      </w:r>
      <w:r>
        <w:rPr>
          <w:rFonts w:ascii="仿宋" w:eastAsia="仿宋" w:hAnsi="仿宋" w:cs="仿宋" w:hint="eastAsia"/>
          <w:color w:val="333333"/>
          <w:kern w:val="0"/>
          <w:sz w:val="32"/>
          <w:szCs w:val="32"/>
        </w:rPr>
        <w:lastRenderedPageBreak/>
        <w:t>现政府政策意图和目标。</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w:t>
      </w:r>
      <w:r>
        <w:rPr>
          <w:rFonts w:ascii="仿宋" w:eastAsia="仿宋" w:hAnsi="仿宋" w:cs="仿宋" w:hint="eastAsia"/>
          <w:color w:val="333333"/>
          <w:kern w:val="0"/>
          <w:sz w:val="32"/>
          <w:szCs w:val="32"/>
        </w:rPr>
        <w:t>其收入归属政府，不归属任何部门。</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w:t>
      </w:r>
      <w:r>
        <w:rPr>
          <w:rFonts w:ascii="仿宋" w:eastAsia="仿宋" w:hAnsi="仿宋" w:cs="仿宋" w:hint="eastAsia"/>
          <w:color w:val="333333"/>
          <w:kern w:val="0"/>
          <w:sz w:val="32"/>
          <w:szCs w:val="32"/>
        </w:rPr>
        <w:t>取得的非财政补助收入。</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5</w:t>
      </w:r>
      <w:r>
        <w:rPr>
          <w:rFonts w:ascii="仿宋" w:eastAsia="仿宋" w:hAnsi="仿宋" w:cs="仿宋" w:hint="eastAsia"/>
          <w:color w:val="333333"/>
          <w:kern w:val="0"/>
          <w:sz w:val="32"/>
          <w:szCs w:val="32"/>
        </w:rPr>
        <w:t>、附属单位上缴收入：填列事业单位附独立核算单位按照有关规定上缴的收入。</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w:t>
      </w:r>
      <w:r>
        <w:rPr>
          <w:rFonts w:ascii="仿宋" w:eastAsia="仿宋" w:hAnsi="仿宋" w:cs="仿宋" w:hint="eastAsia"/>
          <w:color w:val="333333"/>
          <w:kern w:val="0"/>
          <w:sz w:val="32"/>
          <w:szCs w:val="32"/>
        </w:rPr>
        <w:t>非本级财政部门取得的经费，以及行政单位收到的财政专户管理资金填列在本项内。</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w:t>
      </w:r>
      <w:r>
        <w:rPr>
          <w:rFonts w:ascii="仿宋" w:eastAsia="仿宋" w:hAnsi="仿宋" w:cs="仿宋" w:hint="eastAsia"/>
          <w:color w:val="333333"/>
          <w:kern w:val="0"/>
          <w:sz w:val="32"/>
          <w:szCs w:val="32"/>
        </w:rPr>
        <w:t>外开展非独立核算经营活动发生的支出。</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A32283" w:rsidRDefault="0019028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A32283" w:rsidRDefault="00A32283">
      <w:pPr>
        <w:rPr>
          <w:rFonts w:ascii="仿宋" w:eastAsia="仿宋" w:hAnsi="仿宋" w:cs="仿宋"/>
          <w:sz w:val="32"/>
          <w:szCs w:val="32"/>
        </w:rPr>
      </w:pPr>
    </w:p>
    <w:p w:rsidR="00A32283" w:rsidRDefault="00A32283">
      <w:pPr>
        <w:rPr>
          <w:rFonts w:ascii="仿宋" w:eastAsia="仿宋" w:hAnsi="仿宋" w:cs="仿宋"/>
          <w:sz w:val="32"/>
          <w:szCs w:val="32"/>
        </w:rPr>
      </w:pPr>
    </w:p>
    <w:p w:rsidR="00A32283" w:rsidRDefault="00A32283">
      <w:pPr>
        <w:rPr>
          <w:rFonts w:ascii="仿宋" w:eastAsia="仿宋" w:hAnsi="仿宋" w:cs="仿宋"/>
          <w:sz w:val="32"/>
          <w:szCs w:val="32"/>
        </w:rPr>
      </w:pPr>
    </w:p>
    <w:p w:rsidR="00A32283" w:rsidRDefault="00190284">
      <w:pPr>
        <w:ind w:left="5440" w:hangingChars="1700" w:hanging="5440"/>
        <w:rPr>
          <w:rFonts w:ascii="仿宋" w:eastAsia="仿宋" w:hAnsi="仿宋" w:cs="仿宋"/>
          <w:sz w:val="32"/>
          <w:szCs w:val="32"/>
        </w:rPr>
        <w:sectPr w:rsidR="00A32283">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A32283" w:rsidRDefault="00A32283">
      <w:pPr>
        <w:rPr>
          <w:rFonts w:ascii="仿宋" w:eastAsia="仿宋" w:hAnsi="仿宋" w:cs="仿宋"/>
          <w:sz w:val="32"/>
          <w:szCs w:val="32"/>
        </w:rPr>
      </w:pPr>
    </w:p>
    <w:sectPr w:rsidR="00A322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444"/>
    <w:rsid w:val="0001505B"/>
    <w:rsid w:val="00190284"/>
    <w:rsid w:val="00230388"/>
    <w:rsid w:val="00677556"/>
    <w:rsid w:val="006C508B"/>
    <w:rsid w:val="0087367B"/>
    <w:rsid w:val="009D1E2B"/>
    <w:rsid w:val="00A32283"/>
    <w:rsid w:val="00D625A8"/>
    <w:rsid w:val="00D85204"/>
    <w:rsid w:val="00E43444"/>
    <w:rsid w:val="00E61F41"/>
    <w:rsid w:val="00F45387"/>
    <w:rsid w:val="6DE51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B171E03-9BA4-4F9F-8690-AB82BC61C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491</Words>
  <Characters>2799</Characters>
  <Application>Microsoft Office Word</Application>
  <DocSecurity>0</DocSecurity>
  <Lines>23</Lines>
  <Paragraphs>6</Paragraphs>
  <ScaleCrop>false</ScaleCrop>
  <Company/>
  <LinksUpToDate>false</LinksUpToDate>
  <CharactersWithSpaces>3284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23</cp:revision>
  <cp:lastPrinted>2021-08-30T02:52:00Z</cp:lastPrinted>
  <dcterms:created xsi:type="dcterms:W3CDTF">2021-08-30T01:21:00Z</dcterms:created>
  <dcterms:modified xsi:type="dcterms:W3CDTF">2021-08-30T03:26:00Z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