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CD6A27" w14:textId="77777777" w:rsidR="00F26F56" w:rsidRDefault="00F26F56" w:rsidP="00F26F56">
      <w:pPr>
        <w:jc w:val="center"/>
        <w:rPr>
          <w:rFonts w:ascii="黑体" w:eastAsia="黑体" w:hAnsi="黑体"/>
          <w:sz w:val="56"/>
          <w:szCs w:val="72"/>
        </w:rPr>
      </w:pPr>
    </w:p>
    <w:p w14:paraId="506E2F5C" w14:textId="77777777" w:rsidR="00F26F56" w:rsidRDefault="00F26F56" w:rsidP="00F26F56">
      <w:pPr>
        <w:jc w:val="center"/>
        <w:rPr>
          <w:rFonts w:ascii="黑体" w:eastAsia="黑体" w:hAnsi="黑体"/>
          <w:sz w:val="56"/>
          <w:szCs w:val="72"/>
        </w:rPr>
      </w:pPr>
    </w:p>
    <w:p w14:paraId="2E1BCA6B" w14:textId="77777777" w:rsidR="00F26F56" w:rsidRPr="00A82960" w:rsidRDefault="00F26F56" w:rsidP="00F26F56">
      <w:pPr>
        <w:jc w:val="center"/>
        <w:rPr>
          <w:rFonts w:ascii="黑体" w:eastAsia="黑体" w:hAnsi="黑体"/>
          <w:sz w:val="56"/>
          <w:szCs w:val="72"/>
        </w:rPr>
      </w:pPr>
      <w:r w:rsidRPr="00A82960">
        <w:rPr>
          <w:rFonts w:ascii="黑体" w:eastAsia="黑体" w:hAnsi="黑体" w:hint="eastAsia"/>
          <w:sz w:val="56"/>
          <w:szCs w:val="72"/>
        </w:rPr>
        <w:t>2</w:t>
      </w:r>
      <w:r w:rsidRPr="00A82960">
        <w:rPr>
          <w:rFonts w:ascii="黑体" w:eastAsia="黑体" w:hAnsi="黑体"/>
          <w:sz w:val="56"/>
          <w:szCs w:val="72"/>
        </w:rPr>
        <w:t>02</w:t>
      </w:r>
      <w:r>
        <w:rPr>
          <w:rFonts w:ascii="黑体" w:eastAsia="黑体" w:hAnsi="黑体"/>
          <w:sz w:val="56"/>
          <w:szCs w:val="72"/>
        </w:rPr>
        <w:t>0</w:t>
      </w:r>
      <w:r w:rsidRPr="00A82960">
        <w:rPr>
          <w:rFonts w:ascii="黑体" w:eastAsia="黑体" w:hAnsi="黑体" w:hint="eastAsia"/>
          <w:sz w:val="56"/>
          <w:szCs w:val="72"/>
        </w:rPr>
        <w:t>年部门</w:t>
      </w:r>
      <w:r>
        <w:rPr>
          <w:rFonts w:ascii="黑体" w:eastAsia="黑体" w:hAnsi="黑体" w:hint="eastAsia"/>
          <w:sz w:val="56"/>
          <w:szCs w:val="72"/>
        </w:rPr>
        <w:t>决</w:t>
      </w:r>
      <w:r>
        <w:rPr>
          <w:rFonts w:ascii="黑体" w:eastAsia="黑体" w:hAnsi="黑体"/>
          <w:sz w:val="56"/>
          <w:szCs w:val="72"/>
        </w:rPr>
        <w:t>算</w:t>
      </w:r>
      <w:r w:rsidRPr="00A82960">
        <w:rPr>
          <w:rFonts w:ascii="黑体" w:eastAsia="黑体" w:hAnsi="黑体" w:hint="eastAsia"/>
          <w:sz w:val="56"/>
          <w:szCs w:val="72"/>
        </w:rPr>
        <w:t>公开</w:t>
      </w:r>
    </w:p>
    <w:p w14:paraId="7B313738" w14:textId="77777777" w:rsidR="00F26F56" w:rsidRDefault="00F26F56" w:rsidP="00F26F56">
      <w:pPr>
        <w:jc w:val="center"/>
        <w:rPr>
          <w:rFonts w:ascii="黑体" w:eastAsia="黑体" w:hAnsi="黑体"/>
          <w:sz w:val="56"/>
          <w:szCs w:val="72"/>
        </w:rPr>
      </w:pPr>
    </w:p>
    <w:p w14:paraId="2A206312" w14:textId="77777777" w:rsidR="00F26F56" w:rsidRDefault="00F26F56" w:rsidP="00F26F56">
      <w:pPr>
        <w:jc w:val="center"/>
        <w:rPr>
          <w:rFonts w:ascii="黑体" w:eastAsia="黑体" w:hAnsi="黑体"/>
          <w:sz w:val="56"/>
          <w:szCs w:val="72"/>
        </w:rPr>
      </w:pPr>
    </w:p>
    <w:p w14:paraId="3785699B" w14:textId="77777777" w:rsidR="00F26F56" w:rsidRDefault="00F26F56" w:rsidP="00F26F56">
      <w:pPr>
        <w:jc w:val="center"/>
        <w:rPr>
          <w:rFonts w:ascii="黑体" w:eastAsia="黑体" w:hAnsi="黑体"/>
          <w:sz w:val="56"/>
          <w:szCs w:val="72"/>
        </w:rPr>
      </w:pPr>
    </w:p>
    <w:p w14:paraId="14311E67" w14:textId="77777777" w:rsidR="00F26F56" w:rsidRDefault="00F26F56" w:rsidP="00F26F56">
      <w:pPr>
        <w:jc w:val="center"/>
        <w:rPr>
          <w:rFonts w:ascii="黑体" w:eastAsia="黑体" w:hAnsi="黑体"/>
          <w:sz w:val="56"/>
          <w:szCs w:val="72"/>
        </w:rPr>
      </w:pPr>
    </w:p>
    <w:p w14:paraId="3B6806A5" w14:textId="77777777" w:rsidR="00F26F56" w:rsidRDefault="00F26F56" w:rsidP="00F26F56">
      <w:pPr>
        <w:jc w:val="center"/>
        <w:rPr>
          <w:rFonts w:ascii="黑体" w:eastAsia="黑体" w:hAnsi="黑体"/>
          <w:sz w:val="56"/>
          <w:szCs w:val="72"/>
        </w:rPr>
      </w:pPr>
    </w:p>
    <w:p w14:paraId="20D3CEBF" w14:textId="79A79FC3" w:rsidR="00F26F56" w:rsidRDefault="00F26F56" w:rsidP="00F26F56">
      <w:pPr>
        <w:jc w:val="center"/>
        <w:rPr>
          <w:rFonts w:ascii="黑体" w:eastAsia="黑体" w:hAnsi="黑体"/>
          <w:sz w:val="56"/>
          <w:szCs w:val="72"/>
        </w:rPr>
      </w:pPr>
    </w:p>
    <w:p w14:paraId="2EA8F0F4" w14:textId="77777777" w:rsidR="00F26F56" w:rsidRDefault="00F26F56" w:rsidP="00F26F56">
      <w:pPr>
        <w:jc w:val="center"/>
        <w:rPr>
          <w:rFonts w:ascii="黑体" w:eastAsia="黑体" w:hAnsi="黑体"/>
          <w:sz w:val="56"/>
          <w:szCs w:val="72"/>
        </w:rPr>
      </w:pPr>
    </w:p>
    <w:p w14:paraId="78AF30F4" w14:textId="77777777" w:rsidR="00F26F56" w:rsidRPr="00A82960" w:rsidRDefault="00F26F56" w:rsidP="00F26F56">
      <w:pPr>
        <w:jc w:val="center"/>
        <w:rPr>
          <w:rFonts w:ascii="黑体" w:eastAsia="黑体" w:hAnsi="黑体"/>
          <w:sz w:val="56"/>
          <w:szCs w:val="72"/>
        </w:rPr>
      </w:pPr>
    </w:p>
    <w:p w14:paraId="73F5E9FD" w14:textId="77777777" w:rsidR="00F26F56" w:rsidRDefault="00F26F56" w:rsidP="00F26F56">
      <w:pPr>
        <w:jc w:val="center"/>
        <w:rPr>
          <w:rFonts w:ascii="黑体" w:eastAsia="黑体" w:hAnsi="黑体"/>
          <w:sz w:val="32"/>
          <w:szCs w:val="36"/>
        </w:rPr>
      </w:pPr>
      <w:r w:rsidRPr="00A82960">
        <w:rPr>
          <w:rFonts w:ascii="黑体" w:eastAsia="黑体" w:hAnsi="黑体" w:hint="eastAsia"/>
          <w:sz w:val="32"/>
          <w:szCs w:val="36"/>
        </w:rPr>
        <w:t>单位名称（盖章）：</w:t>
      </w:r>
      <w:r w:rsidRPr="00213B3E">
        <w:rPr>
          <w:rFonts w:ascii="黑体" w:eastAsia="黑体" w:hAnsi="黑体" w:hint="eastAsia"/>
          <w:sz w:val="32"/>
          <w:szCs w:val="36"/>
          <w:u w:val="single"/>
        </w:rPr>
        <w:t>_</w:t>
      </w:r>
      <w:r w:rsidRPr="00213B3E">
        <w:rPr>
          <w:rFonts w:ascii="黑体" w:eastAsia="黑体" w:hAnsi="黑体"/>
          <w:sz w:val="32"/>
          <w:szCs w:val="36"/>
          <w:u w:val="single"/>
        </w:rPr>
        <w:t>_</w:t>
      </w:r>
      <w:r>
        <w:rPr>
          <w:rFonts w:ascii="黑体" w:eastAsia="黑体" w:hAnsi="黑体"/>
          <w:sz w:val="32"/>
          <w:szCs w:val="36"/>
          <w:u w:val="single"/>
        </w:rPr>
        <w:t xml:space="preserve">  </w:t>
      </w:r>
      <w:r w:rsidRPr="00213B3E">
        <w:rPr>
          <w:rFonts w:ascii="黑体" w:eastAsia="黑体" w:hAnsi="黑体" w:hint="eastAsia"/>
          <w:sz w:val="32"/>
          <w:szCs w:val="36"/>
          <w:u w:val="single"/>
        </w:rPr>
        <w:t>浑源县园林管理处</w:t>
      </w:r>
      <w:r w:rsidRPr="00213B3E">
        <w:rPr>
          <w:rFonts w:ascii="黑体" w:eastAsia="黑体" w:hAnsi="黑体"/>
          <w:sz w:val="32"/>
          <w:szCs w:val="36"/>
          <w:u w:val="single"/>
        </w:rPr>
        <w:t>___</w:t>
      </w:r>
    </w:p>
    <w:p w14:paraId="3C1E77BC" w14:textId="77777777" w:rsidR="00F26F56" w:rsidRPr="00A82960" w:rsidRDefault="00F26F56" w:rsidP="00F26F56">
      <w:pPr>
        <w:jc w:val="center"/>
        <w:rPr>
          <w:rFonts w:ascii="黑体" w:eastAsia="黑体" w:hAnsi="黑体"/>
          <w:sz w:val="10"/>
          <w:szCs w:val="10"/>
        </w:rPr>
      </w:pPr>
    </w:p>
    <w:p w14:paraId="77E445A1" w14:textId="77777777" w:rsidR="00F26F56" w:rsidRPr="00A82960" w:rsidRDefault="00F26F56" w:rsidP="00F26F56">
      <w:pPr>
        <w:jc w:val="center"/>
        <w:rPr>
          <w:rFonts w:ascii="黑体" w:eastAsia="黑体" w:hAnsi="黑体"/>
          <w:sz w:val="32"/>
          <w:szCs w:val="36"/>
        </w:rPr>
      </w:pPr>
      <w:r>
        <w:rPr>
          <w:rFonts w:ascii="黑体" w:eastAsia="黑体" w:hAnsi="黑体" w:hint="eastAsia"/>
          <w:sz w:val="32"/>
          <w:szCs w:val="36"/>
        </w:rPr>
        <w:t>单位负责人签字：_</w:t>
      </w:r>
      <w:r>
        <w:rPr>
          <w:rFonts w:ascii="黑体" w:eastAsia="黑体" w:hAnsi="黑体"/>
          <w:sz w:val="32"/>
          <w:szCs w:val="36"/>
        </w:rPr>
        <w:t>_______________________</w:t>
      </w:r>
    </w:p>
    <w:p w14:paraId="0B5025A1" w14:textId="77777777" w:rsidR="00F26F56" w:rsidRPr="00A82960" w:rsidRDefault="00F26F56" w:rsidP="00F26F56">
      <w:pPr>
        <w:rPr>
          <w:rFonts w:ascii="黑体" w:eastAsia="黑体" w:hAnsi="黑体"/>
          <w:sz w:val="56"/>
          <w:szCs w:val="72"/>
        </w:rPr>
      </w:pPr>
    </w:p>
    <w:p w14:paraId="5DE26870" w14:textId="4001DF32" w:rsidR="00F26F56" w:rsidRDefault="00F26F56" w:rsidP="00701782">
      <w:pPr>
        <w:jc w:val="center"/>
        <w:rPr>
          <w:rFonts w:ascii="黑体" w:eastAsia="黑体" w:hAnsi="黑体"/>
          <w:noProof/>
          <w:sz w:val="36"/>
          <w:szCs w:val="36"/>
        </w:rPr>
      </w:pPr>
    </w:p>
    <w:p w14:paraId="5CDCBD63" w14:textId="77777777" w:rsidR="0023162A" w:rsidRDefault="00701782" w:rsidP="00701782">
      <w:pPr>
        <w:jc w:val="center"/>
        <w:rPr>
          <w:rFonts w:ascii="黑体" w:eastAsia="黑体" w:hAnsi="黑体"/>
          <w:noProof/>
          <w:sz w:val="36"/>
          <w:szCs w:val="36"/>
        </w:rPr>
      </w:pPr>
      <w:r w:rsidRPr="009C1062">
        <w:rPr>
          <w:rFonts w:ascii="黑体" w:eastAsia="黑体" w:hAnsi="黑体" w:hint="eastAsia"/>
          <w:noProof/>
          <w:sz w:val="36"/>
          <w:szCs w:val="36"/>
        </w:rPr>
        <w:lastRenderedPageBreak/>
        <w:t>大同市浑源县园林管理处</w:t>
      </w:r>
    </w:p>
    <w:p w14:paraId="4B77C406" w14:textId="747AE397" w:rsidR="00701782" w:rsidRPr="008623A4" w:rsidRDefault="00701782" w:rsidP="0023162A">
      <w:pPr>
        <w:jc w:val="center"/>
        <w:rPr>
          <w:rFonts w:ascii="黑体" w:eastAsia="黑体" w:hAnsi="黑体"/>
          <w:sz w:val="36"/>
          <w:szCs w:val="36"/>
        </w:rPr>
      </w:pPr>
      <w:r w:rsidRPr="008623A4">
        <w:rPr>
          <w:rFonts w:ascii="黑体" w:eastAsia="黑体" w:hAnsi="黑体" w:hint="eastAsia"/>
          <w:sz w:val="36"/>
          <w:szCs w:val="36"/>
        </w:rPr>
        <w:t>2020年度部门决算公开说明</w:t>
      </w:r>
    </w:p>
    <w:p w14:paraId="4CA8069A" w14:textId="77777777" w:rsidR="00701782" w:rsidRPr="00EF7C49" w:rsidRDefault="00701782" w:rsidP="00701782">
      <w:pPr>
        <w:rPr>
          <w:rFonts w:ascii="仿宋" w:eastAsia="仿宋" w:hAnsi="仿宋"/>
          <w:b/>
          <w:color w:val="333333"/>
          <w:kern w:val="0"/>
          <w:sz w:val="32"/>
          <w:szCs w:val="32"/>
        </w:rPr>
      </w:pPr>
      <w:r w:rsidRPr="00EF7C49">
        <w:rPr>
          <w:rFonts w:ascii="仿宋" w:eastAsia="仿宋" w:hAnsi="仿宋" w:hint="eastAsia"/>
          <w:b/>
          <w:color w:val="333333"/>
          <w:kern w:val="0"/>
          <w:sz w:val="32"/>
          <w:szCs w:val="32"/>
        </w:rPr>
        <w:t>目录</w:t>
      </w:r>
    </w:p>
    <w:p w14:paraId="6512156A" w14:textId="77777777" w:rsidR="00701782" w:rsidRPr="00EF7C49" w:rsidRDefault="00701782" w:rsidP="00701782">
      <w:pPr>
        <w:rPr>
          <w:rFonts w:ascii="仿宋" w:eastAsia="仿宋" w:hAnsi="仿宋"/>
          <w:b/>
          <w:color w:val="333333"/>
          <w:kern w:val="0"/>
          <w:sz w:val="32"/>
          <w:szCs w:val="32"/>
        </w:rPr>
      </w:pPr>
      <w:r w:rsidRPr="00EF7C49">
        <w:rPr>
          <w:rFonts w:ascii="仿宋" w:eastAsia="仿宋" w:hAnsi="仿宋" w:hint="eastAsia"/>
          <w:b/>
          <w:color w:val="333333"/>
          <w:kern w:val="0"/>
          <w:sz w:val="32"/>
          <w:szCs w:val="32"/>
        </w:rPr>
        <w:t>第一部分 部门</w:t>
      </w:r>
      <w:r w:rsidRPr="00EF7C49">
        <w:rPr>
          <w:rFonts w:ascii="仿宋" w:eastAsia="仿宋" w:hAnsi="仿宋"/>
          <w:b/>
          <w:color w:val="333333"/>
          <w:kern w:val="0"/>
          <w:sz w:val="32"/>
          <w:szCs w:val="32"/>
        </w:rPr>
        <w:t>及单位</w:t>
      </w:r>
      <w:r w:rsidRPr="00EF7C49">
        <w:rPr>
          <w:rFonts w:ascii="仿宋" w:eastAsia="仿宋" w:hAnsi="仿宋" w:hint="eastAsia"/>
          <w:b/>
          <w:color w:val="333333"/>
          <w:kern w:val="0"/>
          <w:sz w:val="32"/>
          <w:szCs w:val="32"/>
        </w:rPr>
        <w:t>概况</w:t>
      </w:r>
    </w:p>
    <w:p w14:paraId="01CC6AB0" w14:textId="271A9BD3" w:rsidR="00701782" w:rsidRPr="00EF7C49" w:rsidRDefault="00701782" w:rsidP="00817B5A">
      <w:pPr>
        <w:rPr>
          <w:rFonts w:ascii="仿宋" w:eastAsia="仿宋" w:hAnsi="仿宋"/>
          <w:color w:val="333333"/>
          <w:kern w:val="0"/>
          <w:sz w:val="32"/>
          <w:szCs w:val="32"/>
        </w:rPr>
      </w:pPr>
      <w:r w:rsidRPr="00EF7C49">
        <w:rPr>
          <w:rFonts w:ascii="仿宋" w:eastAsia="仿宋" w:hAnsi="仿宋" w:hint="eastAsia"/>
          <w:color w:val="333333"/>
          <w:kern w:val="0"/>
          <w:sz w:val="32"/>
          <w:szCs w:val="32"/>
        </w:rPr>
        <w:t>一、部门职责</w:t>
      </w:r>
    </w:p>
    <w:p w14:paraId="0F03FACC" w14:textId="51280046" w:rsidR="00817B5A" w:rsidRPr="00EF7C49" w:rsidRDefault="00701782" w:rsidP="00701782">
      <w:pPr>
        <w:rPr>
          <w:rFonts w:ascii="仿宋" w:eastAsia="仿宋" w:hAnsi="仿宋"/>
          <w:color w:val="333333"/>
          <w:kern w:val="0"/>
          <w:sz w:val="32"/>
          <w:szCs w:val="32"/>
        </w:rPr>
      </w:pPr>
      <w:r w:rsidRPr="00EF7C49">
        <w:rPr>
          <w:rFonts w:ascii="仿宋" w:eastAsia="仿宋" w:hAnsi="仿宋" w:hint="eastAsia"/>
          <w:color w:val="333333"/>
          <w:kern w:val="0"/>
          <w:sz w:val="32"/>
          <w:szCs w:val="32"/>
        </w:rPr>
        <w:t>二、机构设置</w:t>
      </w:r>
    </w:p>
    <w:p w14:paraId="2F912D4B" w14:textId="77777777" w:rsidR="00701782" w:rsidRPr="00EF7C49" w:rsidRDefault="00701782" w:rsidP="00701782">
      <w:pPr>
        <w:rPr>
          <w:rFonts w:ascii="仿宋" w:eastAsia="仿宋" w:hAnsi="仿宋"/>
          <w:b/>
          <w:color w:val="333333"/>
          <w:kern w:val="0"/>
          <w:sz w:val="32"/>
          <w:szCs w:val="32"/>
        </w:rPr>
      </w:pPr>
      <w:r w:rsidRPr="00EF7C49">
        <w:rPr>
          <w:rFonts w:ascii="仿宋" w:eastAsia="仿宋" w:hAnsi="仿宋" w:hint="eastAsia"/>
          <w:b/>
          <w:color w:val="333333"/>
          <w:kern w:val="0"/>
          <w:sz w:val="32"/>
          <w:szCs w:val="32"/>
        </w:rPr>
        <w:t>第二部分 2020年度部门决算公</w:t>
      </w:r>
      <w:r w:rsidRPr="00EF7C49">
        <w:rPr>
          <w:rFonts w:ascii="仿宋" w:eastAsia="仿宋" w:hAnsi="仿宋"/>
          <w:b/>
          <w:color w:val="333333"/>
          <w:kern w:val="0"/>
          <w:sz w:val="32"/>
          <w:szCs w:val="32"/>
        </w:rPr>
        <w:t>开</w:t>
      </w:r>
      <w:r w:rsidRPr="00EF7C49">
        <w:rPr>
          <w:rFonts w:ascii="仿宋" w:eastAsia="仿宋" w:hAnsi="仿宋" w:hint="eastAsia"/>
          <w:b/>
          <w:color w:val="333333"/>
          <w:kern w:val="0"/>
          <w:sz w:val="32"/>
          <w:szCs w:val="32"/>
        </w:rPr>
        <w:t>报表</w:t>
      </w:r>
    </w:p>
    <w:p w14:paraId="6F83716E" w14:textId="77777777" w:rsidR="00701782" w:rsidRPr="00EF7C49" w:rsidRDefault="00701782" w:rsidP="00701782">
      <w:pPr>
        <w:rPr>
          <w:rFonts w:ascii="仿宋" w:eastAsia="仿宋" w:hAnsi="仿宋"/>
          <w:color w:val="333333"/>
          <w:kern w:val="0"/>
          <w:sz w:val="32"/>
          <w:szCs w:val="32"/>
        </w:rPr>
      </w:pPr>
      <w:r w:rsidRPr="00EF7C49">
        <w:rPr>
          <w:rFonts w:ascii="仿宋" w:eastAsia="仿宋" w:hAnsi="仿宋" w:hint="eastAsia"/>
          <w:color w:val="333333"/>
          <w:kern w:val="0"/>
          <w:sz w:val="32"/>
          <w:szCs w:val="32"/>
        </w:rPr>
        <w:t>表一：GK01 收入支出决算总表(公开01表)</w:t>
      </w:r>
    </w:p>
    <w:p w14:paraId="20A38B57" w14:textId="77777777" w:rsidR="00701782" w:rsidRPr="00EF7C49" w:rsidRDefault="00701782" w:rsidP="00701782">
      <w:pPr>
        <w:rPr>
          <w:rFonts w:ascii="仿宋" w:eastAsia="仿宋" w:hAnsi="仿宋"/>
          <w:color w:val="333333"/>
          <w:kern w:val="0"/>
          <w:sz w:val="32"/>
          <w:szCs w:val="32"/>
        </w:rPr>
      </w:pPr>
      <w:r w:rsidRPr="00EF7C49">
        <w:rPr>
          <w:rFonts w:ascii="仿宋" w:eastAsia="仿宋" w:hAnsi="仿宋" w:hint="eastAsia"/>
          <w:color w:val="333333"/>
          <w:kern w:val="0"/>
          <w:sz w:val="32"/>
          <w:szCs w:val="32"/>
        </w:rPr>
        <w:t>表二：GK02 收入决算表(公开02表)</w:t>
      </w:r>
    </w:p>
    <w:p w14:paraId="3D253E2E" w14:textId="77777777" w:rsidR="00701782" w:rsidRPr="00EF7C49" w:rsidRDefault="00701782" w:rsidP="00701782">
      <w:pPr>
        <w:rPr>
          <w:rFonts w:ascii="仿宋" w:eastAsia="仿宋" w:hAnsi="仿宋"/>
          <w:color w:val="333333"/>
          <w:kern w:val="0"/>
          <w:sz w:val="32"/>
          <w:szCs w:val="32"/>
        </w:rPr>
      </w:pPr>
      <w:r w:rsidRPr="00EF7C49">
        <w:rPr>
          <w:rFonts w:ascii="仿宋" w:eastAsia="仿宋" w:hAnsi="仿宋" w:hint="eastAsia"/>
          <w:color w:val="333333"/>
          <w:kern w:val="0"/>
          <w:sz w:val="32"/>
          <w:szCs w:val="32"/>
        </w:rPr>
        <w:t>表三：GK03 支出决算表(公开03表)</w:t>
      </w:r>
    </w:p>
    <w:p w14:paraId="58CF3FAE" w14:textId="77777777" w:rsidR="00701782" w:rsidRPr="00EF7C49" w:rsidRDefault="00701782" w:rsidP="00701782">
      <w:pPr>
        <w:rPr>
          <w:rFonts w:ascii="仿宋" w:eastAsia="仿宋" w:hAnsi="仿宋"/>
          <w:color w:val="333333"/>
          <w:kern w:val="0"/>
          <w:sz w:val="32"/>
          <w:szCs w:val="32"/>
        </w:rPr>
      </w:pPr>
      <w:r w:rsidRPr="00EF7C49">
        <w:rPr>
          <w:rFonts w:ascii="仿宋" w:eastAsia="仿宋" w:hAnsi="仿宋" w:hint="eastAsia"/>
          <w:color w:val="333333"/>
          <w:kern w:val="0"/>
          <w:sz w:val="32"/>
          <w:szCs w:val="32"/>
        </w:rPr>
        <w:t>表四：GK04 财政拨款收入支出决算总表(公开04表)</w:t>
      </w:r>
    </w:p>
    <w:p w14:paraId="21CACF4E" w14:textId="77777777" w:rsidR="00701782" w:rsidRPr="00EF7C49" w:rsidRDefault="00701782" w:rsidP="00701782">
      <w:pPr>
        <w:rPr>
          <w:rFonts w:ascii="仿宋" w:eastAsia="仿宋" w:hAnsi="仿宋"/>
          <w:color w:val="333333"/>
          <w:kern w:val="0"/>
          <w:sz w:val="32"/>
          <w:szCs w:val="32"/>
        </w:rPr>
      </w:pPr>
      <w:r w:rsidRPr="00EF7C49">
        <w:rPr>
          <w:rFonts w:ascii="仿宋" w:eastAsia="仿宋" w:hAnsi="仿宋" w:hint="eastAsia"/>
          <w:color w:val="333333"/>
          <w:kern w:val="0"/>
          <w:sz w:val="32"/>
          <w:szCs w:val="32"/>
        </w:rPr>
        <w:t>表五：GK05 一般公共预算财政拨款支出决算表（一）(公开05表)</w:t>
      </w:r>
    </w:p>
    <w:p w14:paraId="7C7F95AF" w14:textId="77777777" w:rsidR="00701782" w:rsidRPr="00EF7C49" w:rsidRDefault="00701782" w:rsidP="00701782">
      <w:pPr>
        <w:rPr>
          <w:rFonts w:ascii="仿宋" w:eastAsia="仿宋" w:hAnsi="仿宋"/>
          <w:color w:val="333333"/>
          <w:kern w:val="0"/>
          <w:sz w:val="32"/>
          <w:szCs w:val="32"/>
        </w:rPr>
      </w:pPr>
      <w:r w:rsidRPr="00EF7C49">
        <w:rPr>
          <w:rFonts w:ascii="仿宋" w:eastAsia="仿宋" w:hAnsi="仿宋" w:hint="eastAsia"/>
          <w:color w:val="333333"/>
          <w:kern w:val="0"/>
          <w:sz w:val="32"/>
          <w:szCs w:val="32"/>
        </w:rPr>
        <w:t>表六：GK06 一般公共预算财政拨款支出决算表（二）(公开06表)</w:t>
      </w:r>
    </w:p>
    <w:p w14:paraId="459E5D2D" w14:textId="77777777" w:rsidR="00701782" w:rsidRPr="00EF7C49" w:rsidRDefault="00701782" w:rsidP="00701782">
      <w:pPr>
        <w:rPr>
          <w:rFonts w:ascii="仿宋" w:eastAsia="仿宋" w:hAnsi="仿宋"/>
          <w:color w:val="333333"/>
          <w:kern w:val="0"/>
          <w:sz w:val="32"/>
          <w:szCs w:val="32"/>
        </w:rPr>
      </w:pPr>
      <w:r w:rsidRPr="00EF7C49">
        <w:rPr>
          <w:rFonts w:ascii="仿宋" w:eastAsia="仿宋" w:hAnsi="仿宋" w:hint="eastAsia"/>
          <w:color w:val="333333"/>
          <w:kern w:val="0"/>
          <w:sz w:val="32"/>
          <w:szCs w:val="32"/>
        </w:rPr>
        <w:t>表七：GK07 一般公共预算财政拨款“三公”经费支出决算表(公开07)</w:t>
      </w:r>
    </w:p>
    <w:p w14:paraId="676951E6" w14:textId="77777777" w:rsidR="00701782" w:rsidRPr="00EF7C49" w:rsidRDefault="00701782" w:rsidP="00701782">
      <w:pPr>
        <w:rPr>
          <w:rFonts w:ascii="仿宋" w:eastAsia="仿宋" w:hAnsi="仿宋"/>
          <w:color w:val="333333"/>
          <w:kern w:val="0"/>
          <w:sz w:val="32"/>
          <w:szCs w:val="32"/>
        </w:rPr>
      </w:pPr>
      <w:r w:rsidRPr="00EF7C49">
        <w:rPr>
          <w:rFonts w:ascii="仿宋" w:eastAsia="仿宋" w:hAnsi="仿宋" w:hint="eastAsia"/>
          <w:color w:val="333333"/>
          <w:kern w:val="0"/>
          <w:sz w:val="32"/>
          <w:szCs w:val="32"/>
        </w:rPr>
        <w:t>表八：GK08 政府性基金预算财政拨款收入支出决算表(公开08表)</w:t>
      </w:r>
    </w:p>
    <w:p w14:paraId="4E77DA7E" w14:textId="77777777" w:rsidR="00701782" w:rsidRPr="00EF7C49" w:rsidRDefault="00701782" w:rsidP="00701782">
      <w:pPr>
        <w:rPr>
          <w:rFonts w:ascii="仿宋" w:eastAsia="仿宋" w:hAnsi="仿宋"/>
          <w:color w:val="333333"/>
          <w:kern w:val="0"/>
          <w:sz w:val="32"/>
          <w:szCs w:val="32"/>
        </w:rPr>
      </w:pPr>
      <w:r w:rsidRPr="00EF7C49">
        <w:rPr>
          <w:rFonts w:ascii="仿宋" w:eastAsia="仿宋" w:hAnsi="仿宋" w:hint="eastAsia"/>
          <w:color w:val="333333"/>
          <w:kern w:val="0"/>
          <w:sz w:val="32"/>
          <w:szCs w:val="32"/>
        </w:rPr>
        <w:t>表九：GK09 国有资本经营预算财政拨款支出决算表(公开09表)</w:t>
      </w:r>
    </w:p>
    <w:p w14:paraId="6705E9DD" w14:textId="77777777" w:rsidR="00701782" w:rsidRPr="00EF7C49" w:rsidRDefault="00701782" w:rsidP="00701782">
      <w:pPr>
        <w:rPr>
          <w:rFonts w:ascii="仿宋" w:eastAsia="仿宋" w:hAnsi="仿宋"/>
          <w:color w:val="333333"/>
          <w:kern w:val="0"/>
          <w:sz w:val="32"/>
          <w:szCs w:val="32"/>
        </w:rPr>
      </w:pPr>
      <w:r w:rsidRPr="00EF7C49">
        <w:rPr>
          <w:rFonts w:ascii="仿宋" w:eastAsia="仿宋" w:hAnsi="仿宋" w:hint="eastAsia"/>
          <w:color w:val="333333"/>
          <w:kern w:val="0"/>
          <w:sz w:val="32"/>
          <w:szCs w:val="32"/>
        </w:rPr>
        <w:t>表</w:t>
      </w:r>
      <w:r w:rsidRPr="00EF7C49">
        <w:rPr>
          <w:rFonts w:ascii="仿宋" w:eastAsia="仿宋" w:hAnsi="仿宋"/>
          <w:color w:val="333333"/>
          <w:kern w:val="0"/>
          <w:sz w:val="32"/>
          <w:szCs w:val="32"/>
        </w:rPr>
        <w:t>十：</w:t>
      </w:r>
      <w:r w:rsidRPr="00EF7C49">
        <w:rPr>
          <w:rFonts w:ascii="仿宋" w:eastAsia="仿宋" w:hAnsi="仿宋" w:hint="eastAsia"/>
          <w:color w:val="333333"/>
          <w:kern w:val="0"/>
          <w:sz w:val="32"/>
          <w:szCs w:val="32"/>
        </w:rPr>
        <w:t>GK10 部门决算公开相关信息统计表(公开10表)</w:t>
      </w:r>
    </w:p>
    <w:p w14:paraId="68E9B82C" w14:textId="77777777" w:rsidR="00701782" w:rsidRPr="00EF7C49" w:rsidRDefault="00701782" w:rsidP="00701782">
      <w:pPr>
        <w:rPr>
          <w:rFonts w:ascii="仿宋" w:eastAsia="仿宋" w:hAnsi="仿宋"/>
          <w:b/>
          <w:color w:val="333333"/>
          <w:kern w:val="0"/>
          <w:sz w:val="32"/>
          <w:szCs w:val="32"/>
        </w:rPr>
      </w:pPr>
      <w:r w:rsidRPr="00EF7C49">
        <w:rPr>
          <w:rFonts w:ascii="仿宋" w:eastAsia="仿宋" w:hAnsi="仿宋" w:hint="eastAsia"/>
          <w:b/>
          <w:color w:val="333333"/>
          <w:kern w:val="0"/>
          <w:sz w:val="32"/>
          <w:szCs w:val="32"/>
        </w:rPr>
        <w:lastRenderedPageBreak/>
        <w:t>第三部分 2020年度部门决算情况说明</w:t>
      </w:r>
    </w:p>
    <w:p w14:paraId="694B579C" w14:textId="77777777" w:rsidR="00701782" w:rsidRPr="00EF7C49" w:rsidRDefault="00701782" w:rsidP="00701782">
      <w:pPr>
        <w:rPr>
          <w:rFonts w:ascii="仿宋" w:eastAsia="仿宋" w:hAnsi="仿宋"/>
          <w:color w:val="333333"/>
          <w:kern w:val="0"/>
          <w:sz w:val="32"/>
          <w:szCs w:val="32"/>
        </w:rPr>
      </w:pPr>
      <w:r w:rsidRPr="00EF7C49">
        <w:rPr>
          <w:rFonts w:ascii="仿宋" w:eastAsia="仿宋" w:hAnsi="仿宋" w:hint="eastAsia"/>
          <w:color w:val="333333"/>
          <w:kern w:val="0"/>
          <w:sz w:val="32"/>
          <w:szCs w:val="32"/>
        </w:rPr>
        <w:t>一、决算收入情况</w:t>
      </w:r>
    </w:p>
    <w:p w14:paraId="0A6CDD88" w14:textId="77777777" w:rsidR="00701782" w:rsidRPr="00EF7C49" w:rsidRDefault="00701782" w:rsidP="00701782">
      <w:pPr>
        <w:rPr>
          <w:rFonts w:ascii="仿宋" w:eastAsia="仿宋" w:hAnsi="仿宋"/>
          <w:color w:val="333333"/>
          <w:kern w:val="0"/>
          <w:sz w:val="32"/>
          <w:szCs w:val="32"/>
        </w:rPr>
      </w:pPr>
      <w:r w:rsidRPr="00EF7C49">
        <w:rPr>
          <w:rFonts w:ascii="仿宋" w:eastAsia="仿宋" w:hAnsi="仿宋" w:hint="eastAsia"/>
          <w:color w:val="333333"/>
          <w:kern w:val="0"/>
          <w:sz w:val="32"/>
          <w:szCs w:val="32"/>
        </w:rPr>
        <w:t>二、决算支出情况</w:t>
      </w:r>
    </w:p>
    <w:p w14:paraId="0D7B666D" w14:textId="77777777" w:rsidR="00701782" w:rsidRPr="00EF7C49" w:rsidRDefault="00701782" w:rsidP="00701782">
      <w:pPr>
        <w:rPr>
          <w:rFonts w:ascii="仿宋" w:eastAsia="仿宋" w:hAnsi="仿宋"/>
          <w:color w:val="333333"/>
          <w:kern w:val="0"/>
          <w:sz w:val="32"/>
          <w:szCs w:val="32"/>
        </w:rPr>
      </w:pPr>
      <w:r w:rsidRPr="00EF7C49">
        <w:rPr>
          <w:rFonts w:ascii="仿宋" w:eastAsia="仿宋" w:hAnsi="仿宋" w:hint="eastAsia"/>
          <w:color w:val="333333"/>
          <w:kern w:val="0"/>
          <w:sz w:val="32"/>
          <w:szCs w:val="32"/>
        </w:rPr>
        <w:t>三、“三公”经费情况</w:t>
      </w:r>
    </w:p>
    <w:p w14:paraId="52152A08" w14:textId="77777777" w:rsidR="00701782" w:rsidRPr="00EF7C49" w:rsidRDefault="00701782" w:rsidP="00701782">
      <w:pPr>
        <w:rPr>
          <w:rFonts w:ascii="仿宋" w:eastAsia="仿宋" w:hAnsi="仿宋"/>
          <w:color w:val="333333"/>
          <w:kern w:val="0"/>
          <w:sz w:val="32"/>
          <w:szCs w:val="32"/>
        </w:rPr>
      </w:pPr>
      <w:r w:rsidRPr="00EF7C49">
        <w:rPr>
          <w:rFonts w:ascii="仿宋" w:eastAsia="仿宋" w:hAnsi="仿宋" w:hint="eastAsia"/>
          <w:color w:val="333333"/>
          <w:kern w:val="0"/>
          <w:sz w:val="32"/>
          <w:szCs w:val="32"/>
        </w:rPr>
        <w:t>四、机关运行经费情况</w:t>
      </w:r>
    </w:p>
    <w:p w14:paraId="10FA44DC" w14:textId="77777777" w:rsidR="00701782" w:rsidRPr="00EF7C49" w:rsidRDefault="00701782" w:rsidP="00701782">
      <w:pPr>
        <w:rPr>
          <w:rFonts w:ascii="仿宋" w:eastAsia="仿宋" w:hAnsi="仿宋"/>
          <w:color w:val="333333"/>
          <w:kern w:val="0"/>
          <w:sz w:val="32"/>
          <w:szCs w:val="32"/>
        </w:rPr>
      </w:pPr>
      <w:r w:rsidRPr="00EF7C49">
        <w:rPr>
          <w:rFonts w:ascii="仿宋" w:eastAsia="仿宋" w:hAnsi="仿宋" w:hint="eastAsia"/>
          <w:color w:val="333333"/>
          <w:kern w:val="0"/>
          <w:sz w:val="32"/>
          <w:szCs w:val="32"/>
        </w:rPr>
        <w:t>五、政府决算采购情况说明</w:t>
      </w:r>
    </w:p>
    <w:p w14:paraId="6C305821" w14:textId="77777777" w:rsidR="00701782" w:rsidRPr="00EF7C49" w:rsidRDefault="00701782" w:rsidP="00701782">
      <w:pPr>
        <w:rPr>
          <w:rFonts w:ascii="仿宋" w:eastAsia="仿宋" w:hAnsi="仿宋"/>
          <w:color w:val="333333"/>
          <w:kern w:val="0"/>
          <w:sz w:val="32"/>
          <w:szCs w:val="32"/>
        </w:rPr>
      </w:pPr>
      <w:r w:rsidRPr="00EF7C49">
        <w:rPr>
          <w:rFonts w:ascii="仿宋" w:eastAsia="仿宋" w:hAnsi="仿宋" w:hint="eastAsia"/>
          <w:color w:val="333333"/>
          <w:kern w:val="0"/>
          <w:sz w:val="32"/>
          <w:szCs w:val="32"/>
        </w:rPr>
        <w:t>六、国有资产占有使用情况</w:t>
      </w:r>
    </w:p>
    <w:p w14:paraId="15B1CA46" w14:textId="77777777" w:rsidR="00701782" w:rsidRPr="00EF7C49" w:rsidRDefault="00701782" w:rsidP="00701782">
      <w:pPr>
        <w:rPr>
          <w:rFonts w:ascii="仿宋" w:eastAsia="仿宋" w:hAnsi="仿宋"/>
          <w:color w:val="333333"/>
          <w:kern w:val="0"/>
          <w:sz w:val="32"/>
          <w:szCs w:val="32"/>
        </w:rPr>
      </w:pPr>
      <w:r w:rsidRPr="00EF7C49">
        <w:rPr>
          <w:rFonts w:ascii="仿宋" w:eastAsia="仿宋" w:hAnsi="仿宋" w:hint="eastAsia"/>
          <w:color w:val="333333"/>
          <w:kern w:val="0"/>
          <w:sz w:val="32"/>
          <w:szCs w:val="32"/>
        </w:rPr>
        <w:t>七、绩效情况说明</w:t>
      </w:r>
    </w:p>
    <w:p w14:paraId="60A9A2A4" w14:textId="77777777" w:rsidR="00701782" w:rsidRPr="00EF7C49" w:rsidRDefault="00701782" w:rsidP="00701782">
      <w:pPr>
        <w:rPr>
          <w:rFonts w:ascii="仿宋" w:eastAsia="仿宋" w:hAnsi="仿宋"/>
          <w:b/>
          <w:color w:val="333333"/>
          <w:kern w:val="0"/>
          <w:sz w:val="32"/>
          <w:szCs w:val="32"/>
        </w:rPr>
      </w:pPr>
      <w:r w:rsidRPr="00EF7C49">
        <w:rPr>
          <w:rFonts w:ascii="仿宋" w:eastAsia="仿宋" w:hAnsi="仿宋" w:hint="eastAsia"/>
          <w:b/>
          <w:color w:val="333333"/>
          <w:kern w:val="0"/>
          <w:sz w:val="32"/>
          <w:szCs w:val="32"/>
        </w:rPr>
        <w:t>第四部分 部</w:t>
      </w:r>
      <w:r w:rsidRPr="00EF7C49">
        <w:rPr>
          <w:rFonts w:ascii="仿宋" w:eastAsia="仿宋" w:hAnsi="仿宋"/>
          <w:b/>
          <w:color w:val="333333"/>
          <w:kern w:val="0"/>
          <w:sz w:val="32"/>
          <w:szCs w:val="32"/>
        </w:rPr>
        <w:t>门</w:t>
      </w:r>
      <w:r w:rsidRPr="00EF7C49">
        <w:rPr>
          <w:rFonts w:ascii="仿宋" w:eastAsia="仿宋" w:hAnsi="仿宋" w:hint="eastAsia"/>
          <w:b/>
          <w:color w:val="333333"/>
          <w:kern w:val="0"/>
          <w:sz w:val="32"/>
          <w:szCs w:val="32"/>
        </w:rPr>
        <w:t>名词解释</w:t>
      </w:r>
    </w:p>
    <w:p w14:paraId="66D144CB" w14:textId="78D7D97B" w:rsidR="00701782" w:rsidRPr="00EF7C49" w:rsidRDefault="00701782" w:rsidP="00701782">
      <w:pPr>
        <w:rPr>
          <w:rFonts w:ascii="仿宋" w:eastAsia="仿宋" w:hAnsi="仿宋"/>
          <w:b/>
          <w:color w:val="333333"/>
          <w:kern w:val="0"/>
          <w:sz w:val="32"/>
          <w:szCs w:val="32"/>
        </w:rPr>
      </w:pPr>
    </w:p>
    <w:p w14:paraId="0BBF2F5C" w14:textId="408890A6" w:rsidR="009C1062" w:rsidRPr="00EF7C49" w:rsidRDefault="009C1062" w:rsidP="00701782">
      <w:pPr>
        <w:rPr>
          <w:rFonts w:ascii="仿宋" w:eastAsia="仿宋" w:hAnsi="仿宋"/>
          <w:b/>
          <w:color w:val="333333"/>
          <w:kern w:val="0"/>
          <w:sz w:val="32"/>
          <w:szCs w:val="32"/>
        </w:rPr>
      </w:pPr>
    </w:p>
    <w:p w14:paraId="5221FAEF" w14:textId="7CA4795D" w:rsidR="009C1062" w:rsidRPr="00EF7C49" w:rsidRDefault="009C1062" w:rsidP="00701782">
      <w:pPr>
        <w:rPr>
          <w:rFonts w:ascii="仿宋" w:eastAsia="仿宋" w:hAnsi="仿宋"/>
          <w:b/>
          <w:color w:val="333333"/>
          <w:kern w:val="0"/>
          <w:sz w:val="32"/>
          <w:szCs w:val="32"/>
        </w:rPr>
      </w:pPr>
    </w:p>
    <w:p w14:paraId="4CD0DD1F" w14:textId="03BFBD51" w:rsidR="009C1062" w:rsidRPr="00EF7C49" w:rsidRDefault="009C1062" w:rsidP="00701782">
      <w:pPr>
        <w:rPr>
          <w:rFonts w:ascii="仿宋" w:eastAsia="仿宋" w:hAnsi="仿宋"/>
          <w:b/>
          <w:color w:val="333333"/>
          <w:kern w:val="0"/>
          <w:sz w:val="32"/>
          <w:szCs w:val="32"/>
        </w:rPr>
      </w:pPr>
    </w:p>
    <w:p w14:paraId="6DCE71BD" w14:textId="23EE4B09" w:rsidR="009C1062" w:rsidRPr="00EF7C49" w:rsidRDefault="009C1062" w:rsidP="00701782">
      <w:pPr>
        <w:rPr>
          <w:rFonts w:ascii="仿宋" w:eastAsia="仿宋" w:hAnsi="仿宋"/>
          <w:b/>
          <w:color w:val="333333"/>
          <w:kern w:val="0"/>
          <w:sz w:val="32"/>
          <w:szCs w:val="32"/>
        </w:rPr>
      </w:pPr>
    </w:p>
    <w:p w14:paraId="07C156FD" w14:textId="1F32DCA9" w:rsidR="009C1062" w:rsidRPr="00EF7C49" w:rsidRDefault="009C1062" w:rsidP="00701782">
      <w:pPr>
        <w:rPr>
          <w:rFonts w:ascii="仿宋" w:eastAsia="仿宋" w:hAnsi="仿宋"/>
          <w:b/>
          <w:color w:val="333333"/>
          <w:kern w:val="0"/>
          <w:sz w:val="32"/>
          <w:szCs w:val="32"/>
        </w:rPr>
      </w:pPr>
    </w:p>
    <w:p w14:paraId="7D48146F" w14:textId="5144ECBF" w:rsidR="009C1062" w:rsidRPr="00EF7C49" w:rsidRDefault="009C1062" w:rsidP="00701782">
      <w:pPr>
        <w:rPr>
          <w:rFonts w:ascii="仿宋" w:eastAsia="仿宋" w:hAnsi="仿宋"/>
          <w:b/>
          <w:color w:val="333333"/>
          <w:kern w:val="0"/>
          <w:sz w:val="32"/>
          <w:szCs w:val="32"/>
        </w:rPr>
      </w:pPr>
    </w:p>
    <w:p w14:paraId="5C3B3021" w14:textId="65B24C89" w:rsidR="009C1062" w:rsidRPr="00EF7C49" w:rsidRDefault="009C1062" w:rsidP="00701782">
      <w:pPr>
        <w:rPr>
          <w:rFonts w:ascii="仿宋" w:eastAsia="仿宋" w:hAnsi="仿宋"/>
          <w:b/>
          <w:color w:val="333333"/>
          <w:kern w:val="0"/>
          <w:sz w:val="32"/>
          <w:szCs w:val="32"/>
        </w:rPr>
      </w:pPr>
    </w:p>
    <w:p w14:paraId="042F08DA" w14:textId="1B7347F3" w:rsidR="009C1062" w:rsidRPr="00EF7C49" w:rsidRDefault="009C1062" w:rsidP="00701782">
      <w:pPr>
        <w:rPr>
          <w:rFonts w:ascii="仿宋" w:eastAsia="仿宋" w:hAnsi="仿宋"/>
          <w:b/>
          <w:color w:val="333333"/>
          <w:kern w:val="0"/>
          <w:sz w:val="32"/>
          <w:szCs w:val="32"/>
        </w:rPr>
      </w:pPr>
    </w:p>
    <w:p w14:paraId="309BE3F5" w14:textId="069F51E1" w:rsidR="009C1062" w:rsidRPr="00EF7C49" w:rsidRDefault="009C1062" w:rsidP="00701782">
      <w:pPr>
        <w:rPr>
          <w:rFonts w:ascii="仿宋" w:eastAsia="仿宋" w:hAnsi="仿宋"/>
          <w:b/>
          <w:color w:val="333333"/>
          <w:kern w:val="0"/>
          <w:sz w:val="32"/>
          <w:szCs w:val="32"/>
        </w:rPr>
      </w:pPr>
    </w:p>
    <w:p w14:paraId="2914CD0D" w14:textId="1E0B3AED" w:rsidR="00817B5A" w:rsidRPr="00EF7C49" w:rsidRDefault="00817B5A" w:rsidP="00701782">
      <w:pPr>
        <w:rPr>
          <w:rFonts w:ascii="仿宋" w:eastAsia="仿宋" w:hAnsi="仿宋"/>
          <w:b/>
          <w:color w:val="333333"/>
          <w:kern w:val="0"/>
          <w:sz w:val="32"/>
          <w:szCs w:val="32"/>
        </w:rPr>
      </w:pPr>
    </w:p>
    <w:p w14:paraId="2FE0495A" w14:textId="4A6ABE76" w:rsidR="00817B5A" w:rsidRPr="00EF7C49" w:rsidRDefault="00817B5A" w:rsidP="00701782">
      <w:pPr>
        <w:rPr>
          <w:rFonts w:ascii="仿宋" w:eastAsia="仿宋" w:hAnsi="仿宋"/>
          <w:b/>
          <w:color w:val="333333"/>
          <w:kern w:val="0"/>
          <w:sz w:val="32"/>
          <w:szCs w:val="32"/>
        </w:rPr>
      </w:pPr>
    </w:p>
    <w:p w14:paraId="7C199A9E" w14:textId="77777777" w:rsidR="00817B5A" w:rsidRPr="00EF7C49" w:rsidRDefault="00817B5A" w:rsidP="00701782">
      <w:pPr>
        <w:rPr>
          <w:rFonts w:ascii="仿宋" w:eastAsia="仿宋" w:hAnsi="仿宋"/>
          <w:b/>
          <w:color w:val="333333"/>
          <w:kern w:val="0"/>
          <w:sz w:val="32"/>
          <w:szCs w:val="32"/>
        </w:rPr>
      </w:pPr>
    </w:p>
    <w:p w14:paraId="5E1424B6" w14:textId="77777777" w:rsidR="00701782" w:rsidRPr="00EF7C49" w:rsidRDefault="00701782" w:rsidP="00701782">
      <w:pPr>
        <w:rPr>
          <w:rFonts w:ascii="仿宋" w:eastAsia="仿宋" w:hAnsi="仿宋"/>
          <w:b/>
          <w:bCs/>
          <w:kern w:val="0"/>
          <w:sz w:val="32"/>
          <w:szCs w:val="32"/>
        </w:rPr>
      </w:pPr>
      <w:r w:rsidRPr="00EF7C49">
        <w:rPr>
          <w:rFonts w:ascii="仿宋" w:eastAsia="仿宋" w:hAnsi="仿宋" w:hint="eastAsia"/>
          <w:b/>
          <w:bCs/>
          <w:kern w:val="0"/>
          <w:sz w:val="32"/>
          <w:szCs w:val="32"/>
        </w:rPr>
        <w:lastRenderedPageBreak/>
        <w:t>第一部分：</w:t>
      </w:r>
      <w:r w:rsidRPr="00EF7C49">
        <w:rPr>
          <w:rFonts w:ascii="仿宋" w:eastAsia="仿宋" w:hAnsi="仿宋" w:hint="eastAsia"/>
          <w:b/>
          <w:bCs/>
          <w:noProof/>
          <w:kern w:val="0"/>
          <w:sz w:val="32"/>
          <w:szCs w:val="32"/>
        </w:rPr>
        <w:t>大同市浑源县园林管理处</w:t>
      </w:r>
      <w:r w:rsidRPr="00EF7C49">
        <w:rPr>
          <w:rFonts w:ascii="仿宋" w:eastAsia="仿宋" w:hAnsi="仿宋" w:hint="eastAsia"/>
          <w:b/>
          <w:bCs/>
          <w:kern w:val="0"/>
          <w:sz w:val="32"/>
          <w:szCs w:val="32"/>
        </w:rPr>
        <w:t>概况</w:t>
      </w:r>
    </w:p>
    <w:p w14:paraId="45D14198" w14:textId="105524EA"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一、部门职责</w:t>
      </w:r>
    </w:p>
    <w:p w14:paraId="2D75EF0A" w14:textId="206017CB" w:rsidR="00817B5A" w:rsidRPr="00EF7C49" w:rsidRDefault="00817B5A"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发展园林绿化，美化城市环境。城市绿化规划、栽植、管理。</w:t>
      </w:r>
    </w:p>
    <w:p w14:paraId="07CE3824" w14:textId="7D4D92DC"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二、机构设置</w:t>
      </w:r>
    </w:p>
    <w:p w14:paraId="2407FEAE" w14:textId="68A023F3" w:rsidR="00817B5A" w:rsidRPr="00EF7C49" w:rsidRDefault="007B6D38" w:rsidP="00701782">
      <w:pPr>
        <w:ind w:firstLineChars="200" w:firstLine="640"/>
        <w:rPr>
          <w:rFonts w:ascii="仿宋" w:eastAsia="仿宋" w:hAnsi="仿宋" w:hint="eastAsia"/>
          <w:color w:val="333333"/>
          <w:kern w:val="0"/>
          <w:sz w:val="32"/>
          <w:szCs w:val="32"/>
        </w:rPr>
      </w:pPr>
      <w:r w:rsidRPr="00EF7C49">
        <w:rPr>
          <w:rFonts w:ascii="仿宋" w:eastAsia="仿宋" w:hAnsi="仿宋" w:hint="eastAsia"/>
          <w:color w:val="333333"/>
          <w:kern w:val="0"/>
          <w:sz w:val="32"/>
          <w:szCs w:val="32"/>
        </w:rPr>
        <w:t>办事</w:t>
      </w:r>
      <w:r w:rsidRPr="00EF7C49">
        <w:rPr>
          <w:rFonts w:ascii="仿宋" w:eastAsia="仿宋" w:hAnsi="仿宋"/>
          <w:color w:val="333333"/>
          <w:kern w:val="0"/>
          <w:sz w:val="32"/>
          <w:szCs w:val="32"/>
        </w:rPr>
        <w:t>处</w:t>
      </w:r>
    </w:p>
    <w:p w14:paraId="0D4C8157" w14:textId="77777777" w:rsidR="00701782" w:rsidRPr="00EF7C49" w:rsidRDefault="00701782" w:rsidP="00701782">
      <w:pPr>
        <w:rPr>
          <w:rFonts w:ascii="仿宋" w:eastAsia="仿宋" w:hAnsi="仿宋"/>
          <w:b/>
          <w:bCs/>
          <w:color w:val="333333"/>
          <w:kern w:val="0"/>
          <w:sz w:val="32"/>
          <w:szCs w:val="32"/>
        </w:rPr>
      </w:pPr>
      <w:r w:rsidRPr="00EF7C49">
        <w:rPr>
          <w:rFonts w:ascii="仿宋" w:eastAsia="仿宋" w:hAnsi="仿宋" w:hint="eastAsia"/>
          <w:b/>
          <w:bCs/>
          <w:color w:val="333333"/>
          <w:kern w:val="0"/>
          <w:sz w:val="32"/>
          <w:szCs w:val="32"/>
        </w:rPr>
        <w:t>第二部分：2020年度部门决算公开报表</w:t>
      </w:r>
    </w:p>
    <w:p w14:paraId="4B0AAC4A" w14:textId="2ADD1B57" w:rsidR="00701782" w:rsidRPr="00EF7C49" w:rsidRDefault="00701782" w:rsidP="00701782">
      <w:pPr>
        <w:rPr>
          <w:rFonts w:ascii="仿宋" w:eastAsia="仿宋" w:hAnsi="仿宋"/>
          <w:color w:val="333333"/>
          <w:kern w:val="0"/>
          <w:sz w:val="32"/>
          <w:szCs w:val="32"/>
        </w:rPr>
      </w:pPr>
      <w:r w:rsidRPr="00EF7C49">
        <w:rPr>
          <w:rFonts w:ascii="仿宋" w:eastAsia="仿宋" w:hAnsi="仿宋" w:hint="eastAsia"/>
          <w:color w:val="333333"/>
          <w:kern w:val="0"/>
          <w:sz w:val="32"/>
          <w:szCs w:val="32"/>
        </w:rPr>
        <w:t>附件：</w:t>
      </w:r>
      <w:r w:rsidRPr="00EF7C49">
        <w:rPr>
          <w:rFonts w:ascii="仿宋" w:eastAsia="仿宋" w:hAnsi="仿宋" w:hint="eastAsia"/>
          <w:noProof/>
          <w:kern w:val="0"/>
          <w:sz w:val="32"/>
          <w:szCs w:val="32"/>
        </w:rPr>
        <w:t>大同市浑源县园林管理处</w:t>
      </w:r>
      <w:r w:rsidR="007F22D2" w:rsidRPr="00EF7C49">
        <w:rPr>
          <w:rFonts w:ascii="仿宋" w:eastAsia="仿宋" w:hAnsi="仿宋"/>
          <w:kern w:val="0"/>
          <w:sz w:val="32"/>
          <w:szCs w:val="32"/>
        </w:rPr>
        <w:t>2020年度部门决算公开报表</w:t>
      </w:r>
      <w:r w:rsidRPr="00EF7C49">
        <w:rPr>
          <w:rFonts w:ascii="仿宋" w:eastAsia="仿宋" w:hAnsi="仿宋" w:hint="eastAsia"/>
          <w:color w:val="333333"/>
          <w:kern w:val="0"/>
          <w:sz w:val="32"/>
          <w:szCs w:val="32"/>
        </w:rPr>
        <w:t>.xls</w:t>
      </w:r>
    </w:p>
    <w:p w14:paraId="738069DF" w14:textId="77777777" w:rsidR="00701782" w:rsidRPr="00EF7C49" w:rsidRDefault="00701782" w:rsidP="00701782">
      <w:pPr>
        <w:rPr>
          <w:rFonts w:ascii="仿宋" w:eastAsia="仿宋" w:hAnsi="仿宋"/>
          <w:color w:val="333333"/>
          <w:kern w:val="0"/>
          <w:sz w:val="32"/>
          <w:szCs w:val="32"/>
        </w:rPr>
      </w:pPr>
      <w:r w:rsidRPr="00EF7C49">
        <w:rPr>
          <w:rFonts w:ascii="仿宋" w:eastAsia="仿宋" w:hAnsi="仿宋" w:hint="eastAsia"/>
          <w:color w:val="333333"/>
          <w:kern w:val="0"/>
          <w:sz w:val="32"/>
          <w:szCs w:val="32"/>
        </w:rPr>
        <w:t>第三部分：2020年度部门决算情况说明</w:t>
      </w:r>
    </w:p>
    <w:p w14:paraId="206A8BCC" w14:textId="77777777" w:rsidR="00701782" w:rsidRPr="00EF7C49" w:rsidRDefault="00701782" w:rsidP="00701782">
      <w:pPr>
        <w:pStyle w:val="a3"/>
        <w:numPr>
          <w:ilvl w:val="0"/>
          <w:numId w:val="1"/>
        </w:numPr>
        <w:ind w:firstLineChars="2" w:firstLine="6"/>
        <w:rPr>
          <w:rFonts w:ascii="仿宋" w:eastAsia="仿宋" w:hAnsi="仿宋"/>
          <w:color w:val="333333"/>
          <w:kern w:val="0"/>
          <w:sz w:val="32"/>
          <w:szCs w:val="32"/>
        </w:rPr>
      </w:pPr>
      <w:r w:rsidRPr="00EF7C49">
        <w:rPr>
          <w:rFonts w:ascii="仿宋" w:eastAsia="仿宋" w:hAnsi="仿宋" w:hint="eastAsia"/>
          <w:color w:val="333333"/>
          <w:kern w:val="0"/>
          <w:sz w:val="32"/>
          <w:szCs w:val="32"/>
        </w:rPr>
        <w:t>决算收入情况</w:t>
      </w:r>
    </w:p>
    <w:p w14:paraId="3281C749"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本</w:t>
      </w:r>
      <w:r w:rsidRPr="00EF7C49">
        <w:rPr>
          <w:rFonts w:ascii="仿宋" w:eastAsia="仿宋" w:hAnsi="仿宋"/>
          <w:color w:val="333333"/>
          <w:kern w:val="0"/>
          <w:sz w:val="32"/>
          <w:szCs w:val="32"/>
        </w:rPr>
        <w:t>单位</w:t>
      </w:r>
      <w:r w:rsidRPr="00EF7C49">
        <w:rPr>
          <w:rFonts w:ascii="仿宋" w:eastAsia="仿宋" w:hAnsi="仿宋" w:hint="eastAsia"/>
          <w:color w:val="333333"/>
          <w:kern w:val="0"/>
          <w:sz w:val="32"/>
          <w:szCs w:val="32"/>
        </w:rPr>
        <w:t>本</w:t>
      </w:r>
      <w:r w:rsidRPr="00EF7C49">
        <w:rPr>
          <w:rFonts w:ascii="仿宋" w:eastAsia="仿宋" w:hAnsi="仿宋"/>
          <w:color w:val="333333"/>
          <w:kern w:val="0"/>
          <w:sz w:val="32"/>
          <w:szCs w:val="32"/>
        </w:rPr>
        <w:t>年度</w:t>
      </w:r>
      <w:r w:rsidRPr="00EF7C49">
        <w:rPr>
          <w:rFonts w:ascii="仿宋" w:eastAsia="仿宋" w:hAnsi="仿宋" w:hint="eastAsia"/>
          <w:color w:val="333333"/>
          <w:kern w:val="0"/>
          <w:sz w:val="32"/>
          <w:szCs w:val="32"/>
        </w:rPr>
        <w:t>总</w:t>
      </w:r>
      <w:r w:rsidRPr="00EF7C49">
        <w:rPr>
          <w:rFonts w:ascii="仿宋" w:eastAsia="仿宋" w:hAnsi="仿宋"/>
          <w:color w:val="333333"/>
          <w:kern w:val="0"/>
          <w:sz w:val="32"/>
          <w:szCs w:val="32"/>
        </w:rPr>
        <w:t>收入为</w:t>
      </w:r>
      <w:r w:rsidRPr="00EF7C49">
        <w:rPr>
          <w:rFonts w:ascii="仿宋" w:eastAsia="仿宋" w:hAnsi="仿宋"/>
          <w:noProof/>
          <w:color w:val="333333"/>
          <w:kern w:val="0"/>
          <w:sz w:val="32"/>
          <w:szCs w:val="32"/>
        </w:rPr>
        <w:t>510.14</w:t>
      </w:r>
      <w:r w:rsidRPr="00EF7C49">
        <w:rPr>
          <w:rFonts w:ascii="仿宋" w:eastAsia="仿宋" w:hAnsi="仿宋" w:hint="eastAsia"/>
          <w:color w:val="333333"/>
          <w:kern w:val="0"/>
          <w:sz w:val="32"/>
          <w:szCs w:val="32"/>
        </w:rPr>
        <w:t>万元</w:t>
      </w:r>
      <w:r w:rsidRPr="00EF7C49">
        <w:rPr>
          <w:rFonts w:ascii="仿宋" w:eastAsia="仿宋" w:hAnsi="仿宋"/>
          <w:color w:val="333333"/>
          <w:kern w:val="0"/>
          <w:sz w:val="32"/>
          <w:szCs w:val="32"/>
        </w:rPr>
        <w:t>，</w:t>
      </w:r>
      <w:r w:rsidRPr="00EF7C49">
        <w:rPr>
          <w:rFonts w:ascii="仿宋" w:eastAsia="仿宋" w:hAnsi="仿宋" w:hint="eastAsia"/>
          <w:color w:val="333333"/>
          <w:kern w:val="0"/>
          <w:sz w:val="32"/>
          <w:szCs w:val="32"/>
        </w:rPr>
        <w:t>上</w:t>
      </w:r>
      <w:r w:rsidRPr="00EF7C49">
        <w:rPr>
          <w:rFonts w:ascii="仿宋" w:eastAsia="仿宋" w:hAnsi="仿宋"/>
          <w:color w:val="333333"/>
          <w:kern w:val="0"/>
          <w:sz w:val="32"/>
          <w:szCs w:val="32"/>
        </w:rPr>
        <w:t>年度总收入为</w:t>
      </w:r>
      <w:r w:rsidRPr="00EF7C49">
        <w:rPr>
          <w:rFonts w:ascii="仿宋" w:eastAsia="仿宋" w:hAnsi="仿宋"/>
          <w:noProof/>
          <w:color w:val="333333"/>
          <w:kern w:val="0"/>
          <w:sz w:val="32"/>
          <w:szCs w:val="32"/>
        </w:rPr>
        <w:t>384.27</w:t>
      </w:r>
      <w:r w:rsidRPr="00EF7C49">
        <w:rPr>
          <w:rFonts w:ascii="仿宋" w:eastAsia="仿宋" w:hAnsi="仿宋" w:hint="eastAsia"/>
          <w:color w:val="333333"/>
          <w:kern w:val="0"/>
          <w:sz w:val="32"/>
          <w:szCs w:val="32"/>
        </w:rPr>
        <w:t>万元</w:t>
      </w:r>
      <w:r w:rsidRPr="00EF7C49">
        <w:rPr>
          <w:rFonts w:ascii="仿宋" w:eastAsia="仿宋" w:hAnsi="仿宋"/>
          <w:color w:val="333333"/>
          <w:kern w:val="0"/>
          <w:sz w:val="32"/>
          <w:szCs w:val="32"/>
        </w:rPr>
        <w:t>，增</w:t>
      </w:r>
      <w:r w:rsidRPr="00EF7C49">
        <w:rPr>
          <w:rFonts w:ascii="仿宋" w:eastAsia="仿宋" w:hAnsi="仿宋" w:hint="eastAsia"/>
          <w:color w:val="333333"/>
          <w:kern w:val="0"/>
          <w:sz w:val="32"/>
          <w:szCs w:val="32"/>
        </w:rPr>
        <w:t>减</w:t>
      </w:r>
      <w:r w:rsidRPr="00EF7C49">
        <w:rPr>
          <w:rFonts w:ascii="仿宋" w:eastAsia="仿宋" w:hAnsi="仿宋"/>
          <w:noProof/>
          <w:color w:val="333333"/>
          <w:kern w:val="0"/>
          <w:sz w:val="32"/>
          <w:szCs w:val="32"/>
        </w:rPr>
        <w:t>32.76</w:t>
      </w:r>
      <w:r w:rsidRPr="00EF7C49">
        <w:rPr>
          <w:rFonts w:ascii="仿宋" w:eastAsia="仿宋" w:hAnsi="仿宋" w:hint="eastAsia"/>
          <w:color w:val="333333"/>
          <w:kern w:val="0"/>
          <w:sz w:val="32"/>
          <w:szCs w:val="32"/>
        </w:rPr>
        <w:t xml:space="preserve"> %。其</w:t>
      </w:r>
      <w:r w:rsidRPr="00EF7C49">
        <w:rPr>
          <w:rFonts w:ascii="仿宋" w:eastAsia="仿宋" w:hAnsi="仿宋"/>
          <w:color w:val="333333"/>
          <w:kern w:val="0"/>
          <w:sz w:val="32"/>
          <w:szCs w:val="32"/>
        </w:rPr>
        <w:t>中：一般公共预算财政拨款本年度收入为</w:t>
      </w:r>
      <w:r w:rsidRPr="00EF7C49">
        <w:rPr>
          <w:rFonts w:ascii="仿宋" w:eastAsia="仿宋" w:hAnsi="仿宋"/>
          <w:noProof/>
          <w:color w:val="333333"/>
          <w:kern w:val="0"/>
          <w:sz w:val="32"/>
          <w:szCs w:val="32"/>
        </w:rPr>
        <w:t>510.12</w:t>
      </w:r>
      <w:r w:rsidRPr="00EF7C49">
        <w:rPr>
          <w:rFonts w:ascii="仿宋" w:eastAsia="仿宋" w:hAnsi="仿宋" w:hint="eastAsia"/>
          <w:color w:val="333333"/>
          <w:kern w:val="0"/>
          <w:sz w:val="32"/>
          <w:szCs w:val="32"/>
        </w:rPr>
        <w:t>万元，上</w:t>
      </w:r>
      <w:r w:rsidRPr="00EF7C49">
        <w:rPr>
          <w:rFonts w:ascii="仿宋" w:eastAsia="仿宋" w:hAnsi="仿宋"/>
          <w:color w:val="333333"/>
          <w:kern w:val="0"/>
          <w:sz w:val="32"/>
          <w:szCs w:val="32"/>
        </w:rPr>
        <w:t>年度收入为</w:t>
      </w:r>
      <w:r w:rsidRPr="00EF7C49">
        <w:rPr>
          <w:rFonts w:ascii="仿宋" w:eastAsia="仿宋" w:hAnsi="仿宋"/>
          <w:noProof/>
          <w:color w:val="333333"/>
          <w:kern w:val="0"/>
          <w:sz w:val="32"/>
          <w:szCs w:val="32"/>
        </w:rPr>
        <w:t>384.25</w:t>
      </w:r>
      <w:r w:rsidRPr="00EF7C49">
        <w:rPr>
          <w:rFonts w:ascii="仿宋" w:eastAsia="仿宋" w:hAnsi="仿宋" w:hint="eastAsia"/>
          <w:color w:val="333333"/>
          <w:kern w:val="0"/>
          <w:sz w:val="32"/>
          <w:szCs w:val="32"/>
        </w:rPr>
        <w:t>万元</w:t>
      </w:r>
      <w:r w:rsidRPr="00EF7C49">
        <w:rPr>
          <w:rFonts w:ascii="仿宋" w:eastAsia="仿宋" w:hAnsi="仿宋"/>
          <w:color w:val="333333"/>
          <w:kern w:val="0"/>
          <w:sz w:val="32"/>
          <w:szCs w:val="32"/>
        </w:rPr>
        <w:t>，增</w:t>
      </w:r>
      <w:r w:rsidRPr="00EF7C49">
        <w:rPr>
          <w:rFonts w:ascii="仿宋" w:eastAsia="仿宋" w:hAnsi="仿宋" w:hint="eastAsia"/>
          <w:color w:val="333333"/>
          <w:kern w:val="0"/>
          <w:sz w:val="32"/>
          <w:szCs w:val="32"/>
        </w:rPr>
        <w:t>减</w:t>
      </w:r>
      <w:r w:rsidRPr="00EF7C49">
        <w:rPr>
          <w:rFonts w:ascii="仿宋" w:eastAsia="仿宋" w:hAnsi="仿宋"/>
          <w:noProof/>
          <w:color w:val="333333"/>
          <w:kern w:val="0"/>
          <w:sz w:val="32"/>
          <w:szCs w:val="32"/>
        </w:rPr>
        <w:t>32.76</w:t>
      </w:r>
      <w:r w:rsidRPr="00EF7C49">
        <w:rPr>
          <w:rFonts w:ascii="仿宋" w:eastAsia="仿宋" w:hAnsi="仿宋" w:hint="eastAsia"/>
          <w:color w:val="333333"/>
          <w:kern w:val="0"/>
          <w:sz w:val="32"/>
          <w:szCs w:val="32"/>
        </w:rPr>
        <w:t xml:space="preserve"> %；政府</w:t>
      </w:r>
      <w:r w:rsidRPr="00EF7C49">
        <w:rPr>
          <w:rFonts w:ascii="仿宋" w:eastAsia="仿宋" w:hAnsi="仿宋"/>
          <w:color w:val="333333"/>
          <w:kern w:val="0"/>
          <w:sz w:val="32"/>
          <w:szCs w:val="32"/>
        </w:rPr>
        <w:t>性基金预算财政拨款本年度收入为</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万元，上</w:t>
      </w:r>
      <w:r w:rsidRPr="00EF7C49">
        <w:rPr>
          <w:rFonts w:ascii="仿宋" w:eastAsia="仿宋" w:hAnsi="仿宋"/>
          <w:color w:val="333333"/>
          <w:kern w:val="0"/>
          <w:sz w:val="32"/>
          <w:szCs w:val="32"/>
        </w:rPr>
        <w:t>年度收入为</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万元</w:t>
      </w:r>
      <w:r w:rsidRPr="00EF7C49">
        <w:rPr>
          <w:rFonts w:ascii="仿宋" w:eastAsia="仿宋" w:hAnsi="仿宋"/>
          <w:color w:val="333333"/>
          <w:kern w:val="0"/>
          <w:sz w:val="32"/>
          <w:szCs w:val="32"/>
        </w:rPr>
        <w:t>，增</w:t>
      </w:r>
      <w:r w:rsidRPr="00EF7C49">
        <w:rPr>
          <w:rFonts w:ascii="仿宋" w:eastAsia="仿宋" w:hAnsi="仿宋" w:hint="eastAsia"/>
          <w:color w:val="333333"/>
          <w:kern w:val="0"/>
          <w:sz w:val="32"/>
          <w:szCs w:val="32"/>
        </w:rPr>
        <w:t>减</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 xml:space="preserve"> %；事</w:t>
      </w:r>
      <w:r w:rsidRPr="00EF7C49">
        <w:rPr>
          <w:rFonts w:ascii="仿宋" w:eastAsia="仿宋" w:hAnsi="仿宋"/>
          <w:color w:val="333333"/>
          <w:kern w:val="0"/>
          <w:sz w:val="32"/>
          <w:szCs w:val="32"/>
        </w:rPr>
        <w:t>业收入本年度收入为</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万元，上</w:t>
      </w:r>
      <w:r w:rsidRPr="00EF7C49">
        <w:rPr>
          <w:rFonts w:ascii="仿宋" w:eastAsia="仿宋" w:hAnsi="仿宋"/>
          <w:color w:val="333333"/>
          <w:kern w:val="0"/>
          <w:sz w:val="32"/>
          <w:szCs w:val="32"/>
        </w:rPr>
        <w:t>年度收入为</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万元</w:t>
      </w:r>
      <w:r w:rsidRPr="00EF7C49">
        <w:rPr>
          <w:rFonts w:ascii="仿宋" w:eastAsia="仿宋" w:hAnsi="仿宋"/>
          <w:color w:val="333333"/>
          <w:kern w:val="0"/>
          <w:sz w:val="32"/>
          <w:szCs w:val="32"/>
        </w:rPr>
        <w:t>，增</w:t>
      </w:r>
      <w:r w:rsidRPr="00EF7C49">
        <w:rPr>
          <w:rFonts w:ascii="仿宋" w:eastAsia="仿宋" w:hAnsi="仿宋" w:hint="eastAsia"/>
          <w:color w:val="333333"/>
          <w:kern w:val="0"/>
          <w:sz w:val="32"/>
          <w:szCs w:val="32"/>
        </w:rPr>
        <w:t>减</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 xml:space="preserve"> %；其</w:t>
      </w:r>
      <w:r w:rsidRPr="00EF7C49">
        <w:rPr>
          <w:rFonts w:ascii="仿宋" w:eastAsia="仿宋" w:hAnsi="仿宋"/>
          <w:color w:val="333333"/>
          <w:kern w:val="0"/>
          <w:sz w:val="32"/>
          <w:szCs w:val="32"/>
        </w:rPr>
        <w:t>他收入本年度收入为</w:t>
      </w:r>
      <w:r w:rsidRPr="00EF7C49">
        <w:rPr>
          <w:rFonts w:ascii="仿宋" w:eastAsia="仿宋" w:hAnsi="仿宋"/>
          <w:noProof/>
          <w:color w:val="333333"/>
          <w:kern w:val="0"/>
          <w:sz w:val="32"/>
          <w:szCs w:val="32"/>
        </w:rPr>
        <w:t>0.02</w:t>
      </w:r>
      <w:r w:rsidRPr="00EF7C49">
        <w:rPr>
          <w:rFonts w:ascii="仿宋" w:eastAsia="仿宋" w:hAnsi="仿宋" w:hint="eastAsia"/>
          <w:color w:val="333333"/>
          <w:kern w:val="0"/>
          <w:sz w:val="32"/>
          <w:szCs w:val="32"/>
        </w:rPr>
        <w:t>万元，上</w:t>
      </w:r>
      <w:r w:rsidRPr="00EF7C49">
        <w:rPr>
          <w:rFonts w:ascii="仿宋" w:eastAsia="仿宋" w:hAnsi="仿宋"/>
          <w:color w:val="333333"/>
          <w:kern w:val="0"/>
          <w:sz w:val="32"/>
          <w:szCs w:val="32"/>
        </w:rPr>
        <w:t>年度收入为</w:t>
      </w:r>
      <w:r w:rsidRPr="00EF7C49">
        <w:rPr>
          <w:rFonts w:ascii="仿宋" w:eastAsia="仿宋" w:hAnsi="仿宋"/>
          <w:noProof/>
          <w:color w:val="333333"/>
          <w:kern w:val="0"/>
          <w:sz w:val="32"/>
          <w:szCs w:val="32"/>
        </w:rPr>
        <w:t>0.02</w:t>
      </w:r>
      <w:r w:rsidRPr="00EF7C49">
        <w:rPr>
          <w:rFonts w:ascii="仿宋" w:eastAsia="仿宋" w:hAnsi="仿宋" w:hint="eastAsia"/>
          <w:color w:val="333333"/>
          <w:kern w:val="0"/>
          <w:sz w:val="32"/>
          <w:szCs w:val="32"/>
        </w:rPr>
        <w:t>万元</w:t>
      </w:r>
      <w:r w:rsidRPr="00EF7C49">
        <w:rPr>
          <w:rFonts w:ascii="仿宋" w:eastAsia="仿宋" w:hAnsi="仿宋"/>
          <w:color w:val="333333"/>
          <w:kern w:val="0"/>
          <w:sz w:val="32"/>
          <w:szCs w:val="32"/>
        </w:rPr>
        <w:t>，增</w:t>
      </w:r>
      <w:r w:rsidRPr="00EF7C49">
        <w:rPr>
          <w:rFonts w:ascii="仿宋" w:eastAsia="仿宋" w:hAnsi="仿宋" w:hint="eastAsia"/>
          <w:color w:val="333333"/>
          <w:kern w:val="0"/>
          <w:sz w:val="32"/>
          <w:szCs w:val="32"/>
        </w:rPr>
        <w:t>减</w:t>
      </w:r>
      <w:r w:rsidRPr="00EF7C49">
        <w:rPr>
          <w:rFonts w:ascii="仿宋" w:eastAsia="仿宋" w:hAnsi="仿宋"/>
          <w:noProof/>
          <w:color w:val="333333"/>
          <w:kern w:val="0"/>
          <w:sz w:val="32"/>
          <w:szCs w:val="32"/>
        </w:rPr>
        <w:t>-9.52</w:t>
      </w:r>
      <w:r w:rsidRPr="00EF7C49">
        <w:rPr>
          <w:rFonts w:ascii="仿宋" w:eastAsia="仿宋" w:hAnsi="仿宋" w:hint="eastAsia"/>
          <w:color w:val="333333"/>
          <w:kern w:val="0"/>
          <w:sz w:val="32"/>
          <w:szCs w:val="32"/>
        </w:rPr>
        <w:t>%。</w:t>
      </w:r>
    </w:p>
    <w:p w14:paraId="37C6FB82" w14:textId="77777777" w:rsidR="00701782" w:rsidRPr="00EF7C49" w:rsidRDefault="00701782" w:rsidP="00701782">
      <w:pPr>
        <w:pStyle w:val="a3"/>
        <w:numPr>
          <w:ilvl w:val="0"/>
          <w:numId w:val="1"/>
        </w:numPr>
        <w:ind w:firstLineChars="2" w:firstLine="6"/>
        <w:rPr>
          <w:rFonts w:ascii="仿宋" w:eastAsia="仿宋" w:hAnsi="仿宋"/>
          <w:color w:val="333333"/>
          <w:kern w:val="0"/>
          <w:sz w:val="32"/>
          <w:szCs w:val="32"/>
        </w:rPr>
      </w:pPr>
      <w:r w:rsidRPr="00EF7C49">
        <w:rPr>
          <w:rFonts w:ascii="仿宋" w:eastAsia="仿宋" w:hAnsi="仿宋" w:hint="eastAsia"/>
          <w:color w:val="333333"/>
          <w:kern w:val="0"/>
          <w:sz w:val="32"/>
          <w:szCs w:val="32"/>
        </w:rPr>
        <w:t>决算支出情况</w:t>
      </w:r>
    </w:p>
    <w:p w14:paraId="67AB88B6"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本</w:t>
      </w:r>
      <w:r w:rsidRPr="00EF7C49">
        <w:rPr>
          <w:rFonts w:ascii="仿宋" w:eastAsia="仿宋" w:hAnsi="仿宋"/>
          <w:color w:val="333333"/>
          <w:kern w:val="0"/>
          <w:sz w:val="32"/>
          <w:szCs w:val="32"/>
        </w:rPr>
        <w:t>单位本年度总支出为</w:t>
      </w:r>
      <w:r w:rsidRPr="00EF7C49">
        <w:rPr>
          <w:rFonts w:ascii="仿宋" w:eastAsia="仿宋" w:hAnsi="仿宋"/>
          <w:noProof/>
          <w:color w:val="333333"/>
          <w:kern w:val="0"/>
          <w:sz w:val="32"/>
          <w:szCs w:val="32"/>
        </w:rPr>
        <w:t>510.13</w:t>
      </w:r>
      <w:r w:rsidRPr="00EF7C49">
        <w:rPr>
          <w:rFonts w:ascii="仿宋" w:eastAsia="仿宋" w:hAnsi="仿宋" w:hint="eastAsia"/>
          <w:color w:val="333333"/>
          <w:kern w:val="0"/>
          <w:sz w:val="32"/>
          <w:szCs w:val="32"/>
        </w:rPr>
        <w:t>万</w:t>
      </w:r>
      <w:r w:rsidRPr="00EF7C49">
        <w:rPr>
          <w:rFonts w:ascii="仿宋" w:eastAsia="仿宋" w:hAnsi="仿宋"/>
          <w:color w:val="333333"/>
          <w:kern w:val="0"/>
          <w:sz w:val="32"/>
          <w:szCs w:val="32"/>
        </w:rPr>
        <w:t>元，上年度总支出为</w:t>
      </w:r>
      <w:r w:rsidRPr="00EF7C49">
        <w:rPr>
          <w:rFonts w:ascii="仿宋" w:eastAsia="仿宋" w:hAnsi="仿宋"/>
          <w:noProof/>
          <w:color w:val="333333"/>
          <w:kern w:val="0"/>
          <w:sz w:val="32"/>
          <w:szCs w:val="32"/>
        </w:rPr>
        <w:t>384.33</w:t>
      </w:r>
      <w:r w:rsidRPr="00EF7C49">
        <w:rPr>
          <w:rFonts w:ascii="仿宋" w:eastAsia="仿宋" w:hAnsi="仿宋" w:hint="eastAsia"/>
          <w:color w:val="333333"/>
          <w:kern w:val="0"/>
          <w:sz w:val="32"/>
          <w:szCs w:val="32"/>
        </w:rPr>
        <w:t>万元</w:t>
      </w:r>
      <w:r w:rsidRPr="00EF7C49">
        <w:rPr>
          <w:rFonts w:ascii="仿宋" w:eastAsia="仿宋" w:hAnsi="仿宋"/>
          <w:color w:val="333333"/>
          <w:kern w:val="0"/>
          <w:sz w:val="32"/>
          <w:szCs w:val="32"/>
        </w:rPr>
        <w:t>，增减</w:t>
      </w:r>
      <w:r w:rsidRPr="00EF7C49">
        <w:rPr>
          <w:rFonts w:ascii="仿宋" w:eastAsia="仿宋" w:hAnsi="仿宋"/>
          <w:noProof/>
          <w:color w:val="333333"/>
          <w:kern w:val="0"/>
          <w:sz w:val="32"/>
          <w:szCs w:val="32"/>
        </w:rPr>
        <w:t>32.73</w:t>
      </w:r>
      <w:r w:rsidRPr="00EF7C49">
        <w:rPr>
          <w:rFonts w:ascii="仿宋" w:eastAsia="仿宋" w:hAnsi="仿宋" w:hint="eastAsia"/>
          <w:color w:val="333333"/>
          <w:kern w:val="0"/>
          <w:sz w:val="32"/>
          <w:szCs w:val="32"/>
        </w:rPr>
        <w:t xml:space="preserve"> %。其</w:t>
      </w:r>
      <w:r w:rsidRPr="00EF7C49">
        <w:rPr>
          <w:rFonts w:ascii="仿宋" w:eastAsia="仿宋" w:hAnsi="仿宋"/>
          <w:color w:val="333333"/>
          <w:kern w:val="0"/>
          <w:sz w:val="32"/>
          <w:szCs w:val="32"/>
        </w:rPr>
        <w:t>中：</w:t>
      </w:r>
      <w:r w:rsidRPr="00EF7C49">
        <w:rPr>
          <w:rFonts w:ascii="仿宋" w:eastAsia="仿宋" w:hAnsi="仿宋" w:hint="eastAsia"/>
          <w:color w:val="333333"/>
          <w:kern w:val="0"/>
          <w:sz w:val="32"/>
          <w:szCs w:val="32"/>
        </w:rPr>
        <w:t>基</w:t>
      </w:r>
      <w:r w:rsidRPr="00EF7C49">
        <w:rPr>
          <w:rFonts w:ascii="仿宋" w:eastAsia="仿宋" w:hAnsi="仿宋"/>
          <w:color w:val="333333"/>
          <w:kern w:val="0"/>
          <w:sz w:val="32"/>
          <w:szCs w:val="32"/>
        </w:rPr>
        <w:t>本支出本年度支出为</w:t>
      </w:r>
      <w:r w:rsidRPr="00EF7C49">
        <w:rPr>
          <w:rFonts w:ascii="仿宋" w:eastAsia="仿宋" w:hAnsi="仿宋"/>
          <w:noProof/>
          <w:color w:val="333333"/>
          <w:kern w:val="0"/>
          <w:sz w:val="32"/>
          <w:szCs w:val="32"/>
        </w:rPr>
        <w:t>111.42</w:t>
      </w:r>
      <w:r w:rsidRPr="00EF7C49">
        <w:rPr>
          <w:rFonts w:ascii="仿宋" w:eastAsia="仿宋" w:hAnsi="仿宋" w:hint="eastAsia"/>
          <w:color w:val="333333"/>
          <w:kern w:val="0"/>
          <w:sz w:val="32"/>
          <w:szCs w:val="32"/>
        </w:rPr>
        <w:t>万</w:t>
      </w:r>
      <w:r w:rsidRPr="00EF7C49">
        <w:rPr>
          <w:rFonts w:ascii="仿宋" w:eastAsia="仿宋" w:hAnsi="仿宋"/>
          <w:color w:val="333333"/>
          <w:kern w:val="0"/>
          <w:sz w:val="32"/>
          <w:szCs w:val="32"/>
        </w:rPr>
        <w:t>元，</w:t>
      </w:r>
      <w:r w:rsidRPr="00EF7C49">
        <w:rPr>
          <w:rFonts w:ascii="仿宋" w:eastAsia="仿宋" w:hAnsi="仿宋" w:hint="eastAsia"/>
          <w:color w:val="333333"/>
          <w:kern w:val="0"/>
          <w:sz w:val="32"/>
          <w:szCs w:val="32"/>
        </w:rPr>
        <w:t>上</w:t>
      </w:r>
      <w:r w:rsidRPr="00EF7C49">
        <w:rPr>
          <w:rFonts w:ascii="仿宋" w:eastAsia="仿宋" w:hAnsi="仿宋"/>
          <w:color w:val="333333"/>
          <w:kern w:val="0"/>
          <w:sz w:val="32"/>
          <w:szCs w:val="32"/>
        </w:rPr>
        <w:t>年度支出为</w:t>
      </w:r>
      <w:r w:rsidRPr="00EF7C49">
        <w:rPr>
          <w:rFonts w:ascii="仿宋" w:eastAsia="仿宋" w:hAnsi="仿宋"/>
          <w:noProof/>
          <w:color w:val="333333"/>
          <w:kern w:val="0"/>
          <w:sz w:val="32"/>
          <w:szCs w:val="32"/>
        </w:rPr>
        <w:t>121.88</w:t>
      </w:r>
      <w:r w:rsidRPr="00EF7C49">
        <w:rPr>
          <w:rFonts w:ascii="仿宋" w:eastAsia="仿宋" w:hAnsi="仿宋" w:hint="eastAsia"/>
          <w:color w:val="333333"/>
          <w:kern w:val="0"/>
          <w:sz w:val="32"/>
          <w:szCs w:val="32"/>
        </w:rPr>
        <w:t>万</w:t>
      </w:r>
      <w:r w:rsidRPr="00EF7C49">
        <w:rPr>
          <w:rFonts w:ascii="仿宋" w:eastAsia="仿宋" w:hAnsi="仿宋"/>
          <w:color w:val="333333"/>
          <w:kern w:val="0"/>
          <w:sz w:val="32"/>
          <w:szCs w:val="32"/>
        </w:rPr>
        <w:t>元</w:t>
      </w:r>
      <w:r w:rsidRPr="00EF7C49">
        <w:rPr>
          <w:rFonts w:ascii="仿宋" w:eastAsia="仿宋" w:hAnsi="仿宋" w:hint="eastAsia"/>
          <w:color w:val="333333"/>
          <w:kern w:val="0"/>
          <w:sz w:val="32"/>
          <w:szCs w:val="32"/>
        </w:rPr>
        <w:t>，</w:t>
      </w:r>
      <w:r w:rsidRPr="00EF7C49">
        <w:rPr>
          <w:rFonts w:ascii="仿宋" w:eastAsia="仿宋" w:hAnsi="仿宋"/>
          <w:color w:val="333333"/>
          <w:kern w:val="0"/>
          <w:sz w:val="32"/>
          <w:szCs w:val="32"/>
        </w:rPr>
        <w:t>增</w:t>
      </w:r>
      <w:r w:rsidRPr="00EF7C49">
        <w:rPr>
          <w:rFonts w:ascii="仿宋" w:eastAsia="仿宋" w:hAnsi="仿宋" w:hint="eastAsia"/>
          <w:color w:val="333333"/>
          <w:kern w:val="0"/>
          <w:sz w:val="32"/>
          <w:szCs w:val="32"/>
        </w:rPr>
        <w:t>减</w:t>
      </w:r>
      <w:r w:rsidRPr="00EF7C49">
        <w:rPr>
          <w:rFonts w:ascii="仿宋" w:eastAsia="仿宋" w:hAnsi="仿宋"/>
          <w:noProof/>
          <w:color w:val="333333"/>
          <w:kern w:val="0"/>
          <w:sz w:val="32"/>
          <w:szCs w:val="32"/>
        </w:rPr>
        <w:t>-8.58</w:t>
      </w:r>
      <w:r w:rsidRPr="00EF7C49">
        <w:rPr>
          <w:rFonts w:ascii="仿宋" w:eastAsia="仿宋" w:hAnsi="仿宋" w:hint="eastAsia"/>
          <w:color w:val="333333"/>
          <w:kern w:val="0"/>
          <w:sz w:val="32"/>
          <w:szCs w:val="32"/>
        </w:rPr>
        <w:t xml:space="preserve"> %；项</w:t>
      </w:r>
      <w:r w:rsidRPr="00EF7C49">
        <w:rPr>
          <w:rFonts w:ascii="仿宋" w:eastAsia="仿宋" w:hAnsi="仿宋" w:hint="eastAsia"/>
          <w:color w:val="333333"/>
          <w:kern w:val="0"/>
          <w:sz w:val="32"/>
          <w:szCs w:val="32"/>
        </w:rPr>
        <w:lastRenderedPageBreak/>
        <w:t>目</w:t>
      </w:r>
      <w:r w:rsidRPr="00EF7C49">
        <w:rPr>
          <w:rFonts w:ascii="仿宋" w:eastAsia="仿宋" w:hAnsi="仿宋"/>
          <w:color w:val="333333"/>
          <w:kern w:val="0"/>
          <w:sz w:val="32"/>
          <w:szCs w:val="32"/>
        </w:rPr>
        <w:t>支出本年度支出为</w:t>
      </w:r>
      <w:r w:rsidRPr="00EF7C49">
        <w:rPr>
          <w:rFonts w:ascii="仿宋" w:eastAsia="仿宋" w:hAnsi="仿宋"/>
          <w:noProof/>
          <w:color w:val="333333"/>
          <w:kern w:val="0"/>
          <w:sz w:val="32"/>
          <w:szCs w:val="32"/>
        </w:rPr>
        <w:t>398.72</w:t>
      </w:r>
      <w:r w:rsidRPr="00EF7C49">
        <w:rPr>
          <w:rFonts w:ascii="仿宋" w:eastAsia="仿宋" w:hAnsi="仿宋" w:hint="eastAsia"/>
          <w:color w:val="333333"/>
          <w:kern w:val="0"/>
          <w:sz w:val="32"/>
          <w:szCs w:val="32"/>
        </w:rPr>
        <w:t>万</w:t>
      </w:r>
      <w:r w:rsidRPr="00EF7C49">
        <w:rPr>
          <w:rFonts w:ascii="仿宋" w:eastAsia="仿宋" w:hAnsi="仿宋"/>
          <w:color w:val="333333"/>
          <w:kern w:val="0"/>
          <w:sz w:val="32"/>
          <w:szCs w:val="32"/>
        </w:rPr>
        <w:t>元，</w:t>
      </w:r>
      <w:r w:rsidRPr="00EF7C49">
        <w:rPr>
          <w:rFonts w:ascii="仿宋" w:eastAsia="仿宋" w:hAnsi="仿宋" w:hint="eastAsia"/>
          <w:color w:val="333333"/>
          <w:kern w:val="0"/>
          <w:sz w:val="32"/>
          <w:szCs w:val="32"/>
        </w:rPr>
        <w:t>上</w:t>
      </w:r>
      <w:r w:rsidRPr="00EF7C49">
        <w:rPr>
          <w:rFonts w:ascii="仿宋" w:eastAsia="仿宋" w:hAnsi="仿宋"/>
          <w:color w:val="333333"/>
          <w:kern w:val="0"/>
          <w:sz w:val="32"/>
          <w:szCs w:val="32"/>
        </w:rPr>
        <w:t>年度支出为</w:t>
      </w:r>
      <w:r w:rsidRPr="00EF7C49">
        <w:rPr>
          <w:rFonts w:ascii="仿宋" w:eastAsia="仿宋" w:hAnsi="仿宋"/>
          <w:noProof/>
          <w:color w:val="333333"/>
          <w:kern w:val="0"/>
          <w:sz w:val="32"/>
          <w:szCs w:val="32"/>
        </w:rPr>
        <w:t>262.45</w:t>
      </w:r>
      <w:r w:rsidRPr="00EF7C49">
        <w:rPr>
          <w:rFonts w:ascii="仿宋" w:eastAsia="仿宋" w:hAnsi="仿宋" w:hint="eastAsia"/>
          <w:color w:val="333333"/>
          <w:kern w:val="0"/>
          <w:sz w:val="32"/>
          <w:szCs w:val="32"/>
        </w:rPr>
        <w:t>万</w:t>
      </w:r>
      <w:r w:rsidRPr="00EF7C49">
        <w:rPr>
          <w:rFonts w:ascii="仿宋" w:eastAsia="仿宋" w:hAnsi="仿宋"/>
          <w:color w:val="333333"/>
          <w:kern w:val="0"/>
          <w:sz w:val="32"/>
          <w:szCs w:val="32"/>
        </w:rPr>
        <w:t>元</w:t>
      </w:r>
      <w:r w:rsidRPr="00EF7C49">
        <w:rPr>
          <w:rFonts w:ascii="仿宋" w:eastAsia="仿宋" w:hAnsi="仿宋" w:hint="eastAsia"/>
          <w:color w:val="333333"/>
          <w:kern w:val="0"/>
          <w:sz w:val="32"/>
          <w:szCs w:val="32"/>
        </w:rPr>
        <w:t>，</w:t>
      </w:r>
      <w:r w:rsidRPr="00EF7C49">
        <w:rPr>
          <w:rFonts w:ascii="仿宋" w:eastAsia="仿宋" w:hAnsi="仿宋"/>
          <w:color w:val="333333"/>
          <w:kern w:val="0"/>
          <w:sz w:val="32"/>
          <w:szCs w:val="32"/>
        </w:rPr>
        <w:t>增</w:t>
      </w:r>
      <w:r w:rsidRPr="00EF7C49">
        <w:rPr>
          <w:rFonts w:ascii="仿宋" w:eastAsia="仿宋" w:hAnsi="仿宋" w:hint="eastAsia"/>
          <w:color w:val="333333"/>
          <w:kern w:val="0"/>
          <w:sz w:val="32"/>
          <w:szCs w:val="32"/>
        </w:rPr>
        <w:t>减</w:t>
      </w:r>
      <w:r w:rsidRPr="00EF7C49">
        <w:rPr>
          <w:rFonts w:ascii="仿宋" w:eastAsia="仿宋" w:hAnsi="仿宋"/>
          <w:noProof/>
          <w:color w:val="333333"/>
          <w:kern w:val="0"/>
          <w:sz w:val="32"/>
          <w:szCs w:val="32"/>
        </w:rPr>
        <w:t>51.92</w:t>
      </w:r>
      <w:r w:rsidRPr="00EF7C49">
        <w:rPr>
          <w:rFonts w:ascii="仿宋" w:eastAsia="仿宋" w:hAnsi="仿宋" w:hint="eastAsia"/>
          <w:color w:val="333333"/>
          <w:kern w:val="0"/>
          <w:sz w:val="32"/>
          <w:szCs w:val="32"/>
        </w:rPr>
        <w:t xml:space="preserve"> %。</w:t>
      </w:r>
    </w:p>
    <w:p w14:paraId="3AA889D4" w14:textId="77777777" w:rsidR="00701782" w:rsidRPr="00EF7C49" w:rsidRDefault="00701782" w:rsidP="00701782">
      <w:pPr>
        <w:ind w:firstLineChars="200" w:firstLine="640"/>
        <w:rPr>
          <w:rFonts w:ascii="仿宋" w:eastAsia="仿宋" w:hAnsi="仿宋"/>
          <w:bCs/>
          <w:color w:val="333333"/>
          <w:kern w:val="0"/>
          <w:sz w:val="32"/>
          <w:szCs w:val="32"/>
        </w:rPr>
      </w:pPr>
      <w:r w:rsidRPr="00EF7C49">
        <w:rPr>
          <w:rFonts w:ascii="仿宋" w:eastAsia="仿宋" w:hAnsi="仿宋" w:hint="eastAsia"/>
          <w:bCs/>
          <w:color w:val="333333"/>
          <w:kern w:val="0"/>
          <w:sz w:val="32"/>
          <w:szCs w:val="32"/>
        </w:rPr>
        <w:t>三、“三公”经费情况</w:t>
      </w:r>
    </w:p>
    <w:p w14:paraId="6EBC7071"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本</w:t>
      </w:r>
      <w:r w:rsidRPr="00EF7C49">
        <w:rPr>
          <w:rFonts w:ascii="仿宋" w:eastAsia="仿宋" w:hAnsi="仿宋"/>
          <w:color w:val="333333"/>
          <w:kern w:val="0"/>
          <w:sz w:val="32"/>
          <w:szCs w:val="32"/>
        </w:rPr>
        <w:t>单位本年度</w:t>
      </w:r>
      <w:r w:rsidRPr="00EF7C49">
        <w:rPr>
          <w:rFonts w:ascii="仿宋" w:eastAsia="仿宋" w:hAnsi="仿宋" w:hint="eastAsia"/>
          <w:color w:val="333333"/>
          <w:kern w:val="0"/>
          <w:sz w:val="32"/>
          <w:szCs w:val="32"/>
        </w:rPr>
        <w:t>“三公”经费总</w:t>
      </w:r>
      <w:r w:rsidRPr="00EF7C49">
        <w:rPr>
          <w:rFonts w:ascii="仿宋" w:eastAsia="仿宋" w:hAnsi="仿宋"/>
          <w:color w:val="333333"/>
          <w:kern w:val="0"/>
          <w:sz w:val="32"/>
          <w:szCs w:val="32"/>
        </w:rPr>
        <w:t>支出为</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万</w:t>
      </w:r>
      <w:r w:rsidRPr="00EF7C49">
        <w:rPr>
          <w:rFonts w:ascii="仿宋" w:eastAsia="仿宋" w:hAnsi="仿宋"/>
          <w:color w:val="333333"/>
          <w:kern w:val="0"/>
          <w:sz w:val="32"/>
          <w:szCs w:val="32"/>
        </w:rPr>
        <w:t>元，</w:t>
      </w:r>
      <w:r w:rsidRPr="00EF7C49">
        <w:rPr>
          <w:rFonts w:ascii="仿宋" w:eastAsia="仿宋" w:hAnsi="仿宋" w:hint="eastAsia"/>
          <w:color w:val="333333"/>
          <w:kern w:val="0"/>
          <w:sz w:val="32"/>
          <w:szCs w:val="32"/>
        </w:rPr>
        <w:t>上</w:t>
      </w:r>
      <w:r w:rsidRPr="00EF7C49">
        <w:rPr>
          <w:rFonts w:ascii="仿宋" w:eastAsia="仿宋" w:hAnsi="仿宋"/>
          <w:color w:val="333333"/>
          <w:kern w:val="0"/>
          <w:sz w:val="32"/>
          <w:szCs w:val="32"/>
        </w:rPr>
        <w:t>年度支出为</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万</w:t>
      </w:r>
      <w:r w:rsidRPr="00EF7C49">
        <w:rPr>
          <w:rFonts w:ascii="仿宋" w:eastAsia="仿宋" w:hAnsi="仿宋"/>
          <w:color w:val="333333"/>
          <w:kern w:val="0"/>
          <w:sz w:val="32"/>
          <w:szCs w:val="32"/>
        </w:rPr>
        <w:t>元</w:t>
      </w:r>
      <w:r w:rsidRPr="00EF7C49">
        <w:rPr>
          <w:rFonts w:ascii="仿宋" w:eastAsia="仿宋" w:hAnsi="仿宋" w:hint="eastAsia"/>
          <w:color w:val="333333"/>
          <w:kern w:val="0"/>
          <w:sz w:val="32"/>
          <w:szCs w:val="32"/>
        </w:rPr>
        <w:t>，</w:t>
      </w:r>
      <w:r w:rsidRPr="00EF7C49">
        <w:rPr>
          <w:rFonts w:ascii="仿宋" w:eastAsia="仿宋" w:hAnsi="仿宋"/>
          <w:color w:val="333333"/>
          <w:kern w:val="0"/>
          <w:sz w:val="32"/>
          <w:szCs w:val="32"/>
        </w:rPr>
        <w:t>增</w:t>
      </w:r>
      <w:r w:rsidRPr="00EF7C49">
        <w:rPr>
          <w:rFonts w:ascii="仿宋" w:eastAsia="仿宋" w:hAnsi="仿宋" w:hint="eastAsia"/>
          <w:color w:val="333333"/>
          <w:kern w:val="0"/>
          <w:sz w:val="32"/>
          <w:szCs w:val="32"/>
        </w:rPr>
        <w:t>减</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 xml:space="preserve"> %；其</w:t>
      </w:r>
      <w:r w:rsidRPr="00EF7C49">
        <w:rPr>
          <w:rFonts w:ascii="仿宋" w:eastAsia="仿宋" w:hAnsi="仿宋"/>
          <w:color w:val="333333"/>
          <w:kern w:val="0"/>
          <w:sz w:val="32"/>
          <w:szCs w:val="32"/>
        </w:rPr>
        <w:t>中：</w:t>
      </w:r>
      <w:r w:rsidRPr="00EF7C49">
        <w:rPr>
          <w:rFonts w:ascii="仿宋" w:eastAsia="仿宋" w:hAnsi="仿宋" w:hint="eastAsia"/>
          <w:color w:val="333333"/>
          <w:kern w:val="0"/>
          <w:sz w:val="32"/>
          <w:szCs w:val="32"/>
        </w:rPr>
        <w:t>因</w:t>
      </w:r>
      <w:r w:rsidRPr="00EF7C49">
        <w:rPr>
          <w:rFonts w:ascii="仿宋" w:eastAsia="仿宋" w:hAnsi="仿宋"/>
          <w:color w:val="333333"/>
          <w:kern w:val="0"/>
          <w:sz w:val="32"/>
          <w:szCs w:val="32"/>
        </w:rPr>
        <w:t>公出国</w:t>
      </w:r>
      <w:r w:rsidRPr="00EF7C49">
        <w:rPr>
          <w:rFonts w:ascii="仿宋" w:eastAsia="仿宋" w:hAnsi="仿宋" w:hint="eastAsia"/>
          <w:color w:val="333333"/>
          <w:kern w:val="0"/>
          <w:sz w:val="32"/>
          <w:szCs w:val="32"/>
        </w:rPr>
        <w:t>（</w:t>
      </w:r>
      <w:r w:rsidRPr="00EF7C49">
        <w:rPr>
          <w:rFonts w:ascii="仿宋" w:eastAsia="仿宋" w:hAnsi="仿宋"/>
          <w:color w:val="333333"/>
          <w:kern w:val="0"/>
          <w:sz w:val="32"/>
          <w:szCs w:val="32"/>
        </w:rPr>
        <w:t>境）费</w:t>
      </w:r>
      <w:r w:rsidRPr="00EF7C49">
        <w:rPr>
          <w:rFonts w:ascii="仿宋" w:eastAsia="仿宋" w:hAnsi="仿宋" w:hint="eastAsia"/>
          <w:color w:val="333333"/>
          <w:kern w:val="0"/>
          <w:sz w:val="32"/>
          <w:szCs w:val="32"/>
        </w:rPr>
        <w:t>本</w:t>
      </w:r>
      <w:r w:rsidRPr="00EF7C49">
        <w:rPr>
          <w:rFonts w:ascii="仿宋" w:eastAsia="仿宋" w:hAnsi="仿宋"/>
          <w:color w:val="333333"/>
          <w:kern w:val="0"/>
          <w:sz w:val="32"/>
          <w:szCs w:val="32"/>
        </w:rPr>
        <w:t>年度支出</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万</w:t>
      </w:r>
      <w:r w:rsidRPr="00EF7C49">
        <w:rPr>
          <w:rFonts w:ascii="仿宋" w:eastAsia="仿宋" w:hAnsi="仿宋"/>
          <w:color w:val="333333"/>
          <w:kern w:val="0"/>
          <w:sz w:val="32"/>
          <w:szCs w:val="32"/>
        </w:rPr>
        <w:t>元，</w:t>
      </w:r>
      <w:r w:rsidRPr="00EF7C49">
        <w:rPr>
          <w:rFonts w:ascii="仿宋" w:eastAsia="仿宋" w:hAnsi="仿宋" w:hint="eastAsia"/>
          <w:color w:val="333333"/>
          <w:kern w:val="0"/>
          <w:sz w:val="32"/>
          <w:szCs w:val="32"/>
        </w:rPr>
        <w:t>上</w:t>
      </w:r>
      <w:r w:rsidRPr="00EF7C49">
        <w:rPr>
          <w:rFonts w:ascii="仿宋" w:eastAsia="仿宋" w:hAnsi="仿宋"/>
          <w:color w:val="333333"/>
          <w:kern w:val="0"/>
          <w:sz w:val="32"/>
          <w:szCs w:val="32"/>
        </w:rPr>
        <w:t>年度支出为</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万</w:t>
      </w:r>
      <w:r w:rsidRPr="00EF7C49">
        <w:rPr>
          <w:rFonts w:ascii="仿宋" w:eastAsia="仿宋" w:hAnsi="仿宋"/>
          <w:color w:val="333333"/>
          <w:kern w:val="0"/>
          <w:sz w:val="32"/>
          <w:szCs w:val="32"/>
        </w:rPr>
        <w:t>元</w:t>
      </w:r>
      <w:r w:rsidRPr="00EF7C49">
        <w:rPr>
          <w:rFonts w:ascii="仿宋" w:eastAsia="仿宋" w:hAnsi="仿宋" w:hint="eastAsia"/>
          <w:color w:val="333333"/>
          <w:kern w:val="0"/>
          <w:sz w:val="32"/>
          <w:szCs w:val="32"/>
        </w:rPr>
        <w:t>，</w:t>
      </w:r>
      <w:r w:rsidRPr="00EF7C49">
        <w:rPr>
          <w:rFonts w:ascii="仿宋" w:eastAsia="仿宋" w:hAnsi="仿宋"/>
          <w:color w:val="333333"/>
          <w:kern w:val="0"/>
          <w:sz w:val="32"/>
          <w:szCs w:val="32"/>
        </w:rPr>
        <w:t>增</w:t>
      </w:r>
      <w:r w:rsidRPr="00EF7C49">
        <w:rPr>
          <w:rFonts w:ascii="仿宋" w:eastAsia="仿宋" w:hAnsi="仿宋" w:hint="eastAsia"/>
          <w:color w:val="333333"/>
          <w:kern w:val="0"/>
          <w:sz w:val="32"/>
          <w:szCs w:val="32"/>
        </w:rPr>
        <w:t>减</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 xml:space="preserve"> %；公务用车购置及运行维护费支</w:t>
      </w:r>
      <w:r w:rsidRPr="00EF7C49">
        <w:rPr>
          <w:rFonts w:ascii="仿宋" w:eastAsia="仿宋" w:hAnsi="仿宋"/>
          <w:color w:val="333333"/>
          <w:kern w:val="0"/>
          <w:sz w:val="32"/>
          <w:szCs w:val="32"/>
        </w:rPr>
        <w:t>出为</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万</w:t>
      </w:r>
      <w:r w:rsidRPr="00EF7C49">
        <w:rPr>
          <w:rFonts w:ascii="仿宋" w:eastAsia="仿宋" w:hAnsi="仿宋"/>
          <w:color w:val="333333"/>
          <w:kern w:val="0"/>
          <w:sz w:val="32"/>
          <w:szCs w:val="32"/>
        </w:rPr>
        <w:t>元，</w:t>
      </w:r>
      <w:r w:rsidRPr="00EF7C49">
        <w:rPr>
          <w:rFonts w:ascii="仿宋" w:eastAsia="仿宋" w:hAnsi="仿宋" w:hint="eastAsia"/>
          <w:color w:val="333333"/>
          <w:kern w:val="0"/>
          <w:sz w:val="32"/>
          <w:szCs w:val="32"/>
        </w:rPr>
        <w:t>上</w:t>
      </w:r>
      <w:r w:rsidRPr="00EF7C49">
        <w:rPr>
          <w:rFonts w:ascii="仿宋" w:eastAsia="仿宋" w:hAnsi="仿宋"/>
          <w:color w:val="333333"/>
          <w:kern w:val="0"/>
          <w:sz w:val="32"/>
          <w:szCs w:val="32"/>
        </w:rPr>
        <w:t>年度支出为</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万</w:t>
      </w:r>
      <w:r w:rsidRPr="00EF7C49">
        <w:rPr>
          <w:rFonts w:ascii="仿宋" w:eastAsia="仿宋" w:hAnsi="仿宋"/>
          <w:color w:val="333333"/>
          <w:kern w:val="0"/>
          <w:sz w:val="32"/>
          <w:szCs w:val="32"/>
        </w:rPr>
        <w:t>元</w:t>
      </w:r>
      <w:r w:rsidRPr="00EF7C49">
        <w:rPr>
          <w:rFonts w:ascii="仿宋" w:eastAsia="仿宋" w:hAnsi="仿宋" w:hint="eastAsia"/>
          <w:color w:val="333333"/>
          <w:kern w:val="0"/>
          <w:sz w:val="32"/>
          <w:szCs w:val="32"/>
        </w:rPr>
        <w:t>，</w:t>
      </w:r>
      <w:r w:rsidRPr="00EF7C49">
        <w:rPr>
          <w:rFonts w:ascii="仿宋" w:eastAsia="仿宋" w:hAnsi="仿宋"/>
          <w:color w:val="333333"/>
          <w:kern w:val="0"/>
          <w:sz w:val="32"/>
          <w:szCs w:val="32"/>
        </w:rPr>
        <w:t>增</w:t>
      </w:r>
      <w:r w:rsidRPr="00EF7C49">
        <w:rPr>
          <w:rFonts w:ascii="仿宋" w:eastAsia="仿宋" w:hAnsi="仿宋" w:hint="eastAsia"/>
          <w:color w:val="333333"/>
          <w:kern w:val="0"/>
          <w:sz w:val="32"/>
          <w:szCs w:val="32"/>
        </w:rPr>
        <w:t>减</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 xml:space="preserve"> %；公</w:t>
      </w:r>
      <w:r w:rsidRPr="00EF7C49">
        <w:rPr>
          <w:rFonts w:ascii="仿宋" w:eastAsia="仿宋" w:hAnsi="仿宋"/>
          <w:color w:val="333333"/>
          <w:kern w:val="0"/>
          <w:sz w:val="32"/>
          <w:szCs w:val="32"/>
        </w:rPr>
        <w:t>务接待费</w:t>
      </w:r>
      <w:r w:rsidRPr="00EF7C49">
        <w:rPr>
          <w:rFonts w:ascii="仿宋" w:eastAsia="仿宋" w:hAnsi="仿宋" w:hint="eastAsia"/>
          <w:color w:val="333333"/>
          <w:kern w:val="0"/>
          <w:sz w:val="32"/>
          <w:szCs w:val="32"/>
        </w:rPr>
        <w:t>支</w:t>
      </w:r>
      <w:r w:rsidRPr="00EF7C49">
        <w:rPr>
          <w:rFonts w:ascii="仿宋" w:eastAsia="仿宋" w:hAnsi="仿宋"/>
          <w:color w:val="333333"/>
          <w:kern w:val="0"/>
          <w:sz w:val="32"/>
          <w:szCs w:val="32"/>
        </w:rPr>
        <w:t>出为</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万</w:t>
      </w:r>
      <w:r w:rsidRPr="00EF7C49">
        <w:rPr>
          <w:rFonts w:ascii="仿宋" w:eastAsia="仿宋" w:hAnsi="仿宋"/>
          <w:color w:val="333333"/>
          <w:kern w:val="0"/>
          <w:sz w:val="32"/>
          <w:szCs w:val="32"/>
        </w:rPr>
        <w:t>元，</w:t>
      </w:r>
      <w:r w:rsidRPr="00EF7C49">
        <w:rPr>
          <w:rFonts w:ascii="仿宋" w:eastAsia="仿宋" w:hAnsi="仿宋" w:hint="eastAsia"/>
          <w:color w:val="333333"/>
          <w:kern w:val="0"/>
          <w:sz w:val="32"/>
          <w:szCs w:val="32"/>
        </w:rPr>
        <w:t>上</w:t>
      </w:r>
      <w:r w:rsidRPr="00EF7C49">
        <w:rPr>
          <w:rFonts w:ascii="仿宋" w:eastAsia="仿宋" w:hAnsi="仿宋"/>
          <w:color w:val="333333"/>
          <w:kern w:val="0"/>
          <w:sz w:val="32"/>
          <w:szCs w:val="32"/>
        </w:rPr>
        <w:t>年度支出为</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万</w:t>
      </w:r>
      <w:r w:rsidRPr="00EF7C49">
        <w:rPr>
          <w:rFonts w:ascii="仿宋" w:eastAsia="仿宋" w:hAnsi="仿宋"/>
          <w:color w:val="333333"/>
          <w:kern w:val="0"/>
          <w:sz w:val="32"/>
          <w:szCs w:val="32"/>
        </w:rPr>
        <w:t>元</w:t>
      </w:r>
      <w:r w:rsidRPr="00EF7C49">
        <w:rPr>
          <w:rFonts w:ascii="仿宋" w:eastAsia="仿宋" w:hAnsi="仿宋" w:hint="eastAsia"/>
          <w:color w:val="333333"/>
          <w:kern w:val="0"/>
          <w:sz w:val="32"/>
          <w:szCs w:val="32"/>
        </w:rPr>
        <w:t>，</w:t>
      </w:r>
      <w:r w:rsidRPr="00EF7C49">
        <w:rPr>
          <w:rFonts w:ascii="仿宋" w:eastAsia="仿宋" w:hAnsi="仿宋"/>
          <w:color w:val="333333"/>
          <w:kern w:val="0"/>
          <w:sz w:val="32"/>
          <w:szCs w:val="32"/>
        </w:rPr>
        <w:t>增</w:t>
      </w:r>
      <w:r w:rsidRPr="00EF7C49">
        <w:rPr>
          <w:rFonts w:ascii="仿宋" w:eastAsia="仿宋" w:hAnsi="仿宋" w:hint="eastAsia"/>
          <w:color w:val="333333"/>
          <w:kern w:val="0"/>
          <w:sz w:val="32"/>
          <w:szCs w:val="32"/>
        </w:rPr>
        <w:t>减</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 xml:space="preserve"> %。</w:t>
      </w:r>
    </w:p>
    <w:p w14:paraId="4E328481"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四、机关运行经费情况</w:t>
      </w:r>
    </w:p>
    <w:p w14:paraId="0312209C"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本</w:t>
      </w:r>
      <w:r w:rsidRPr="00EF7C49">
        <w:rPr>
          <w:rFonts w:ascii="仿宋" w:eastAsia="仿宋" w:hAnsi="仿宋"/>
          <w:color w:val="333333"/>
          <w:kern w:val="0"/>
          <w:sz w:val="32"/>
          <w:szCs w:val="32"/>
        </w:rPr>
        <w:t>单位本年度</w:t>
      </w:r>
      <w:r w:rsidRPr="00EF7C49">
        <w:rPr>
          <w:rFonts w:ascii="仿宋" w:eastAsia="仿宋" w:hAnsi="仿宋" w:hint="eastAsia"/>
          <w:color w:val="333333"/>
          <w:kern w:val="0"/>
          <w:sz w:val="32"/>
          <w:szCs w:val="32"/>
        </w:rPr>
        <w:t>机关运行经费总</w:t>
      </w:r>
      <w:r w:rsidRPr="00EF7C49">
        <w:rPr>
          <w:rFonts w:ascii="仿宋" w:eastAsia="仿宋" w:hAnsi="仿宋"/>
          <w:color w:val="333333"/>
          <w:kern w:val="0"/>
          <w:sz w:val="32"/>
          <w:szCs w:val="32"/>
        </w:rPr>
        <w:t>支出为</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万</w:t>
      </w:r>
      <w:r w:rsidRPr="00EF7C49">
        <w:rPr>
          <w:rFonts w:ascii="仿宋" w:eastAsia="仿宋" w:hAnsi="仿宋"/>
          <w:color w:val="333333"/>
          <w:kern w:val="0"/>
          <w:sz w:val="32"/>
          <w:szCs w:val="32"/>
        </w:rPr>
        <w:t>元，</w:t>
      </w:r>
      <w:r w:rsidRPr="00EF7C49">
        <w:rPr>
          <w:rFonts w:ascii="仿宋" w:eastAsia="仿宋" w:hAnsi="仿宋" w:hint="eastAsia"/>
          <w:color w:val="333333"/>
          <w:kern w:val="0"/>
          <w:sz w:val="32"/>
          <w:szCs w:val="32"/>
        </w:rPr>
        <w:t>上</w:t>
      </w:r>
      <w:r w:rsidRPr="00EF7C49">
        <w:rPr>
          <w:rFonts w:ascii="仿宋" w:eastAsia="仿宋" w:hAnsi="仿宋"/>
          <w:color w:val="333333"/>
          <w:kern w:val="0"/>
          <w:sz w:val="32"/>
          <w:szCs w:val="32"/>
        </w:rPr>
        <w:t>年度支出为</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万</w:t>
      </w:r>
      <w:r w:rsidRPr="00EF7C49">
        <w:rPr>
          <w:rFonts w:ascii="仿宋" w:eastAsia="仿宋" w:hAnsi="仿宋"/>
          <w:color w:val="333333"/>
          <w:kern w:val="0"/>
          <w:sz w:val="32"/>
          <w:szCs w:val="32"/>
        </w:rPr>
        <w:t>元</w:t>
      </w:r>
      <w:r w:rsidRPr="00EF7C49">
        <w:rPr>
          <w:rFonts w:ascii="仿宋" w:eastAsia="仿宋" w:hAnsi="仿宋" w:hint="eastAsia"/>
          <w:color w:val="333333"/>
          <w:kern w:val="0"/>
          <w:sz w:val="32"/>
          <w:szCs w:val="32"/>
        </w:rPr>
        <w:t>，</w:t>
      </w:r>
      <w:r w:rsidRPr="00EF7C49">
        <w:rPr>
          <w:rFonts w:ascii="仿宋" w:eastAsia="仿宋" w:hAnsi="仿宋"/>
          <w:color w:val="333333"/>
          <w:kern w:val="0"/>
          <w:sz w:val="32"/>
          <w:szCs w:val="32"/>
        </w:rPr>
        <w:t>增</w:t>
      </w:r>
      <w:r w:rsidRPr="00EF7C49">
        <w:rPr>
          <w:rFonts w:ascii="仿宋" w:eastAsia="仿宋" w:hAnsi="仿宋" w:hint="eastAsia"/>
          <w:color w:val="333333"/>
          <w:kern w:val="0"/>
          <w:sz w:val="32"/>
          <w:szCs w:val="32"/>
        </w:rPr>
        <w:t>减</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 xml:space="preserve"> %；主</w:t>
      </w:r>
      <w:r w:rsidRPr="00EF7C49">
        <w:rPr>
          <w:rFonts w:ascii="仿宋" w:eastAsia="仿宋" w:hAnsi="仿宋"/>
          <w:color w:val="333333"/>
          <w:kern w:val="0"/>
          <w:sz w:val="32"/>
          <w:szCs w:val="32"/>
        </w:rPr>
        <w:t>要为日常办公费、水电、</w:t>
      </w:r>
      <w:r w:rsidRPr="00EF7C49">
        <w:rPr>
          <w:rFonts w:ascii="仿宋" w:eastAsia="仿宋" w:hAnsi="仿宋" w:hint="eastAsia"/>
          <w:color w:val="333333"/>
          <w:kern w:val="0"/>
          <w:sz w:val="32"/>
          <w:szCs w:val="32"/>
        </w:rPr>
        <w:t>差旅</w:t>
      </w:r>
      <w:r w:rsidRPr="00EF7C49">
        <w:rPr>
          <w:rFonts w:ascii="仿宋" w:eastAsia="仿宋" w:hAnsi="仿宋"/>
          <w:color w:val="333333"/>
          <w:kern w:val="0"/>
          <w:sz w:val="32"/>
          <w:szCs w:val="32"/>
        </w:rPr>
        <w:t>、</w:t>
      </w:r>
      <w:r w:rsidRPr="00EF7C49">
        <w:rPr>
          <w:rFonts w:ascii="仿宋" w:eastAsia="仿宋" w:hAnsi="仿宋" w:hint="eastAsia"/>
          <w:color w:val="333333"/>
          <w:kern w:val="0"/>
          <w:sz w:val="32"/>
          <w:szCs w:val="32"/>
        </w:rPr>
        <w:t>印</w:t>
      </w:r>
      <w:r w:rsidRPr="00EF7C49">
        <w:rPr>
          <w:rFonts w:ascii="仿宋" w:eastAsia="仿宋" w:hAnsi="仿宋"/>
          <w:color w:val="333333"/>
          <w:kern w:val="0"/>
          <w:sz w:val="32"/>
          <w:szCs w:val="32"/>
        </w:rPr>
        <w:t>刷</w:t>
      </w:r>
      <w:r w:rsidRPr="00EF7C49">
        <w:rPr>
          <w:rFonts w:ascii="仿宋" w:eastAsia="仿宋" w:hAnsi="仿宋" w:hint="eastAsia"/>
          <w:color w:val="333333"/>
          <w:kern w:val="0"/>
          <w:sz w:val="32"/>
          <w:szCs w:val="32"/>
        </w:rPr>
        <w:t>、委托</w:t>
      </w:r>
      <w:r w:rsidRPr="00EF7C49">
        <w:rPr>
          <w:rFonts w:ascii="仿宋" w:eastAsia="仿宋" w:hAnsi="仿宋"/>
          <w:color w:val="333333"/>
          <w:kern w:val="0"/>
          <w:sz w:val="32"/>
          <w:szCs w:val="32"/>
        </w:rPr>
        <w:t>业务</w:t>
      </w:r>
      <w:r w:rsidRPr="00EF7C49">
        <w:rPr>
          <w:rFonts w:ascii="仿宋" w:eastAsia="仿宋" w:hAnsi="仿宋" w:hint="eastAsia"/>
          <w:color w:val="333333"/>
          <w:kern w:val="0"/>
          <w:sz w:val="32"/>
          <w:szCs w:val="32"/>
        </w:rPr>
        <w:t>费等</w:t>
      </w:r>
      <w:r w:rsidRPr="00EF7C49">
        <w:rPr>
          <w:rFonts w:ascii="仿宋" w:eastAsia="仿宋" w:hAnsi="仿宋"/>
          <w:color w:val="333333"/>
          <w:kern w:val="0"/>
          <w:sz w:val="32"/>
          <w:szCs w:val="32"/>
        </w:rPr>
        <w:t>费用。</w:t>
      </w:r>
    </w:p>
    <w:p w14:paraId="6979A8AE"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五、政府决算采购情况说明</w:t>
      </w:r>
    </w:p>
    <w:p w14:paraId="7B491B43"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本</w:t>
      </w:r>
      <w:r w:rsidRPr="00EF7C49">
        <w:rPr>
          <w:rFonts w:ascii="仿宋" w:eastAsia="仿宋" w:hAnsi="仿宋"/>
          <w:color w:val="333333"/>
          <w:kern w:val="0"/>
          <w:sz w:val="32"/>
          <w:szCs w:val="32"/>
        </w:rPr>
        <w:t>单位本年度</w:t>
      </w:r>
      <w:r w:rsidRPr="00EF7C49">
        <w:rPr>
          <w:rFonts w:ascii="仿宋" w:eastAsia="仿宋" w:hAnsi="仿宋" w:hint="eastAsia"/>
          <w:color w:val="333333"/>
          <w:kern w:val="0"/>
          <w:sz w:val="32"/>
          <w:szCs w:val="32"/>
        </w:rPr>
        <w:t>政府</w:t>
      </w:r>
      <w:r w:rsidRPr="00EF7C49">
        <w:rPr>
          <w:rFonts w:ascii="仿宋" w:eastAsia="仿宋" w:hAnsi="仿宋"/>
          <w:color w:val="333333"/>
          <w:kern w:val="0"/>
          <w:sz w:val="32"/>
          <w:szCs w:val="32"/>
        </w:rPr>
        <w:t>采购总价为</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万</w:t>
      </w:r>
      <w:r w:rsidRPr="00EF7C49">
        <w:rPr>
          <w:rFonts w:ascii="仿宋" w:eastAsia="仿宋" w:hAnsi="仿宋"/>
          <w:color w:val="333333"/>
          <w:kern w:val="0"/>
          <w:sz w:val="32"/>
          <w:szCs w:val="32"/>
        </w:rPr>
        <w:t>元</w:t>
      </w:r>
      <w:r w:rsidRPr="00EF7C49">
        <w:rPr>
          <w:rFonts w:ascii="仿宋" w:eastAsia="仿宋" w:hAnsi="仿宋" w:hint="eastAsia"/>
          <w:color w:val="333333"/>
          <w:kern w:val="0"/>
          <w:sz w:val="32"/>
          <w:szCs w:val="32"/>
        </w:rPr>
        <w:t>，其</w:t>
      </w:r>
      <w:r w:rsidRPr="00EF7C49">
        <w:rPr>
          <w:rFonts w:ascii="仿宋" w:eastAsia="仿宋" w:hAnsi="仿宋"/>
          <w:color w:val="333333"/>
          <w:kern w:val="0"/>
          <w:sz w:val="32"/>
          <w:szCs w:val="32"/>
        </w:rPr>
        <w:t>中：</w:t>
      </w:r>
      <w:r w:rsidRPr="00EF7C49">
        <w:rPr>
          <w:rFonts w:ascii="仿宋" w:eastAsia="仿宋" w:hAnsi="仿宋" w:hint="eastAsia"/>
          <w:color w:val="333333"/>
          <w:kern w:val="0"/>
          <w:sz w:val="32"/>
          <w:szCs w:val="32"/>
        </w:rPr>
        <w:t>货</w:t>
      </w:r>
      <w:r w:rsidRPr="00EF7C49">
        <w:rPr>
          <w:rFonts w:ascii="仿宋" w:eastAsia="仿宋" w:hAnsi="仿宋"/>
          <w:color w:val="333333"/>
          <w:kern w:val="0"/>
          <w:sz w:val="32"/>
          <w:szCs w:val="32"/>
        </w:rPr>
        <w:t>物采购</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万</w:t>
      </w:r>
      <w:r w:rsidRPr="00EF7C49">
        <w:rPr>
          <w:rFonts w:ascii="仿宋" w:eastAsia="仿宋" w:hAnsi="仿宋"/>
          <w:color w:val="333333"/>
          <w:kern w:val="0"/>
          <w:sz w:val="32"/>
          <w:szCs w:val="32"/>
        </w:rPr>
        <w:t>元</w:t>
      </w:r>
      <w:r w:rsidRPr="00EF7C49">
        <w:rPr>
          <w:rFonts w:ascii="仿宋" w:eastAsia="仿宋" w:hAnsi="仿宋" w:hint="eastAsia"/>
          <w:color w:val="333333"/>
          <w:kern w:val="0"/>
          <w:sz w:val="32"/>
          <w:szCs w:val="32"/>
        </w:rPr>
        <w:t>，</w:t>
      </w:r>
      <w:r w:rsidRPr="00EF7C49">
        <w:rPr>
          <w:rFonts w:ascii="仿宋" w:eastAsia="仿宋" w:hAnsi="仿宋"/>
          <w:color w:val="333333"/>
          <w:kern w:val="0"/>
          <w:sz w:val="32"/>
          <w:szCs w:val="32"/>
        </w:rPr>
        <w:t>工程</w:t>
      </w:r>
      <w:r w:rsidRPr="00EF7C49">
        <w:rPr>
          <w:rFonts w:ascii="仿宋" w:eastAsia="仿宋" w:hAnsi="仿宋" w:hint="eastAsia"/>
          <w:color w:val="333333"/>
          <w:kern w:val="0"/>
          <w:sz w:val="32"/>
          <w:szCs w:val="32"/>
        </w:rPr>
        <w:t>采</w:t>
      </w:r>
      <w:r w:rsidRPr="00EF7C49">
        <w:rPr>
          <w:rFonts w:ascii="仿宋" w:eastAsia="仿宋" w:hAnsi="仿宋"/>
          <w:color w:val="333333"/>
          <w:kern w:val="0"/>
          <w:sz w:val="32"/>
          <w:szCs w:val="32"/>
        </w:rPr>
        <w:t>购</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万</w:t>
      </w:r>
      <w:r w:rsidRPr="00EF7C49">
        <w:rPr>
          <w:rFonts w:ascii="仿宋" w:eastAsia="仿宋" w:hAnsi="仿宋"/>
          <w:color w:val="333333"/>
          <w:kern w:val="0"/>
          <w:sz w:val="32"/>
          <w:szCs w:val="32"/>
        </w:rPr>
        <w:t>元</w:t>
      </w:r>
      <w:r w:rsidRPr="00EF7C49">
        <w:rPr>
          <w:rFonts w:ascii="仿宋" w:eastAsia="仿宋" w:hAnsi="仿宋" w:hint="eastAsia"/>
          <w:color w:val="333333"/>
          <w:kern w:val="0"/>
          <w:sz w:val="32"/>
          <w:szCs w:val="32"/>
        </w:rPr>
        <w:t>，服务</w:t>
      </w:r>
      <w:r w:rsidRPr="00EF7C49">
        <w:rPr>
          <w:rFonts w:ascii="仿宋" w:eastAsia="仿宋" w:hAnsi="仿宋"/>
          <w:color w:val="333333"/>
          <w:kern w:val="0"/>
          <w:sz w:val="32"/>
          <w:szCs w:val="32"/>
        </w:rPr>
        <w:t>采购</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万</w:t>
      </w:r>
      <w:r w:rsidRPr="00EF7C49">
        <w:rPr>
          <w:rFonts w:ascii="仿宋" w:eastAsia="仿宋" w:hAnsi="仿宋"/>
          <w:color w:val="333333"/>
          <w:kern w:val="0"/>
          <w:sz w:val="32"/>
          <w:szCs w:val="32"/>
        </w:rPr>
        <w:t>元</w:t>
      </w:r>
      <w:r w:rsidRPr="00EF7C49">
        <w:rPr>
          <w:rFonts w:ascii="仿宋" w:eastAsia="仿宋" w:hAnsi="仿宋" w:hint="eastAsia"/>
          <w:color w:val="333333"/>
          <w:kern w:val="0"/>
          <w:sz w:val="32"/>
          <w:szCs w:val="32"/>
        </w:rPr>
        <w:t>。</w:t>
      </w:r>
    </w:p>
    <w:p w14:paraId="3EA7DA71"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六、国有资产占有使用情况</w:t>
      </w:r>
    </w:p>
    <w:p w14:paraId="4873F9B1"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（1）房屋情况</w:t>
      </w:r>
    </w:p>
    <w:p w14:paraId="243ED092"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截止2020年12月31日，</w:t>
      </w:r>
      <w:r w:rsidRPr="00EF7C49">
        <w:rPr>
          <w:rFonts w:ascii="仿宋" w:eastAsia="仿宋" w:hAnsi="仿宋"/>
          <w:color w:val="333333"/>
          <w:kern w:val="0"/>
          <w:sz w:val="32"/>
          <w:szCs w:val="32"/>
        </w:rPr>
        <w:t xml:space="preserve"> </w:t>
      </w:r>
      <w:r w:rsidRPr="00EF7C49">
        <w:rPr>
          <w:rFonts w:ascii="仿宋" w:eastAsia="仿宋" w:hAnsi="仿宋" w:hint="eastAsia"/>
          <w:color w:val="333333"/>
          <w:kern w:val="0"/>
          <w:sz w:val="32"/>
          <w:szCs w:val="32"/>
        </w:rPr>
        <w:t>我</w:t>
      </w:r>
      <w:r w:rsidRPr="00EF7C49">
        <w:rPr>
          <w:rFonts w:ascii="仿宋" w:eastAsia="仿宋" w:hAnsi="仿宋"/>
          <w:color w:val="333333"/>
          <w:kern w:val="0"/>
          <w:sz w:val="32"/>
          <w:szCs w:val="32"/>
        </w:rPr>
        <w:t>单位</w:t>
      </w:r>
      <w:r w:rsidRPr="00EF7C49">
        <w:rPr>
          <w:rFonts w:ascii="仿宋" w:eastAsia="仿宋" w:hAnsi="仿宋" w:hint="eastAsia"/>
          <w:color w:val="333333"/>
          <w:kern w:val="0"/>
          <w:sz w:val="32"/>
          <w:szCs w:val="32"/>
        </w:rPr>
        <w:t>产</w:t>
      </w:r>
      <w:r w:rsidRPr="00EF7C49">
        <w:rPr>
          <w:rFonts w:ascii="仿宋" w:eastAsia="仿宋" w:hAnsi="仿宋"/>
          <w:color w:val="333333"/>
          <w:kern w:val="0"/>
          <w:sz w:val="32"/>
          <w:szCs w:val="32"/>
        </w:rPr>
        <w:t>权房屋面积为</w:t>
      </w:r>
      <w:r w:rsidRPr="00EF7C49">
        <w:rPr>
          <w:rFonts w:ascii="仿宋" w:eastAsia="仿宋" w:hAnsi="仿宋"/>
          <w:noProof/>
          <w:color w:val="333333"/>
          <w:kern w:val="0"/>
          <w:sz w:val="32"/>
          <w:szCs w:val="32"/>
        </w:rPr>
        <w:t>0</w:t>
      </w:r>
      <w:r w:rsidRPr="00EF7C49">
        <w:rPr>
          <w:rFonts w:ascii="仿宋" w:eastAsia="仿宋" w:hAnsi="仿宋" w:hint="eastAsia"/>
          <w:color w:val="333333"/>
          <w:kern w:val="0"/>
          <w:sz w:val="32"/>
          <w:szCs w:val="32"/>
        </w:rPr>
        <w:t>平</w:t>
      </w:r>
      <w:r w:rsidRPr="00EF7C49">
        <w:rPr>
          <w:rFonts w:ascii="仿宋" w:eastAsia="仿宋" w:hAnsi="仿宋"/>
          <w:color w:val="333333"/>
          <w:kern w:val="0"/>
          <w:sz w:val="32"/>
          <w:szCs w:val="32"/>
        </w:rPr>
        <w:t>方米，</w:t>
      </w:r>
      <w:r w:rsidRPr="00EF7C49">
        <w:rPr>
          <w:rFonts w:ascii="仿宋" w:eastAsia="仿宋" w:hAnsi="仿宋" w:hint="eastAsia"/>
          <w:color w:val="333333"/>
          <w:kern w:val="0"/>
          <w:sz w:val="32"/>
          <w:szCs w:val="32"/>
        </w:rPr>
        <w:t>价值</w:t>
      </w:r>
      <w:r w:rsidRPr="00EF7C49">
        <w:rPr>
          <w:rFonts w:ascii="仿宋" w:eastAsia="仿宋" w:hAnsi="仿宋"/>
          <w:noProof/>
          <w:color w:val="333333"/>
          <w:kern w:val="0"/>
          <w:sz w:val="32"/>
          <w:szCs w:val="32"/>
        </w:rPr>
        <w:t>0</w:t>
      </w:r>
      <w:r w:rsidRPr="00EF7C49">
        <w:rPr>
          <w:rFonts w:ascii="仿宋" w:eastAsia="仿宋" w:hAnsi="仿宋"/>
          <w:color w:val="333333"/>
          <w:kern w:val="0"/>
          <w:sz w:val="32"/>
          <w:szCs w:val="32"/>
        </w:rPr>
        <w:t>万元。</w:t>
      </w:r>
    </w:p>
    <w:p w14:paraId="18D43FA4"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（2）车辆情况</w:t>
      </w:r>
    </w:p>
    <w:p w14:paraId="219A3ED0"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 xml:space="preserve"> 单位账</w:t>
      </w:r>
      <w:r w:rsidRPr="00EF7C49">
        <w:rPr>
          <w:rFonts w:ascii="仿宋" w:eastAsia="仿宋" w:hAnsi="仿宋"/>
          <w:color w:val="333333"/>
          <w:kern w:val="0"/>
          <w:sz w:val="32"/>
          <w:szCs w:val="32"/>
        </w:rPr>
        <w:t>面车辆为</w:t>
      </w:r>
      <w:r w:rsidRPr="00EF7C49">
        <w:rPr>
          <w:rFonts w:ascii="仿宋" w:eastAsia="仿宋" w:hAnsi="仿宋"/>
          <w:noProof/>
          <w:color w:val="333333"/>
          <w:kern w:val="0"/>
          <w:sz w:val="32"/>
          <w:szCs w:val="32"/>
        </w:rPr>
        <w:t>3</w:t>
      </w:r>
      <w:r w:rsidRPr="00EF7C49">
        <w:rPr>
          <w:rFonts w:ascii="仿宋" w:eastAsia="仿宋" w:hAnsi="仿宋" w:hint="eastAsia"/>
          <w:color w:val="333333"/>
          <w:kern w:val="0"/>
          <w:sz w:val="32"/>
          <w:szCs w:val="32"/>
        </w:rPr>
        <w:t>辆</w:t>
      </w:r>
      <w:r w:rsidRPr="00EF7C49">
        <w:rPr>
          <w:rFonts w:ascii="仿宋" w:eastAsia="仿宋" w:hAnsi="仿宋"/>
          <w:color w:val="333333"/>
          <w:kern w:val="0"/>
          <w:sz w:val="32"/>
          <w:szCs w:val="32"/>
        </w:rPr>
        <w:t>，价值</w:t>
      </w:r>
      <w:r w:rsidRPr="00EF7C49">
        <w:rPr>
          <w:rFonts w:ascii="仿宋" w:eastAsia="仿宋" w:hAnsi="仿宋"/>
          <w:noProof/>
          <w:color w:val="333333"/>
          <w:kern w:val="0"/>
          <w:sz w:val="32"/>
          <w:szCs w:val="32"/>
        </w:rPr>
        <w:t>61.5</w:t>
      </w:r>
      <w:r w:rsidRPr="00EF7C49">
        <w:rPr>
          <w:rFonts w:ascii="仿宋" w:eastAsia="仿宋" w:hAnsi="仿宋" w:hint="eastAsia"/>
          <w:color w:val="333333"/>
          <w:kern w:val="0"/>
          <w:sz w:val="32"/>
          <w:szCs w:val="32"/>
        </w:rPr>
        <w:t>万元</w:t>
      </w:r>
      <w:r w:rsidRPr="00EF7C49">
        <w:rPr>
          <w:rFonts w:ascii="仿宋" w:eastAsia="仿宋" w:hAnsi="仿宋"/>
          <w:color w:val="333333"/>
          <w:kern w:val="0"/>
          <w:sz w:val="32"/>
          <w:szCs w:val="32"/>
        </w:rPr>
        <w:t>。</w:t>
      </w:r>
    </w:p>
    <w:p w14:paraId="356868EF"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七、绩效情况说明</w:t>
      </w:r>
    </w:p>
    <w:p w14:paraId="018E7B95" w14:textId="62EE46C9"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lastRenderedPageBreak/>
        <w:t>2020年度，本单位实行绩效目标管理的项目</w:t>
      </w:r>
      <w:r w:rsidR="00817B5A" w:rsidRPr="00EF7C49">
        <w:rPr>
          <w:rFonts w:ascii="仿宋" w:eastAsia="仿宋" w:hAnsi="仿宋"/>
          <w:color w:val="333333"/>
          <w:kern w:val="0"/>
          <w:sz w:val="32"/>
          <w:szCs w:val="32"/>
        </w:rPr>
        <w:t>1</w:t>
      </w:r>
      <w:r w:rsidRPr="00EF7C49">
        <w:rPr>
          <w:rFonts w:ascii="仿宋" w:eastAsia="仿宋" w:hAnsi="仿宋" w:hint="eastAsia"/>
          <w:color w:val="333333"/>
          <w:kern w:val="0"/>
          <w:sz w:val="32"/>
          <w:szCs w:val="32"/>
        </w:rPr>
        <w:t>个。</w:t>
      </w:r>
    </w:p>
    <w:p w14:paraId="5227C60A"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第四</w:t>
      </w:r>
      <w:r w:rsidRPr="00EF7C49">
        <w:rPr>
          <w:rFonts w:ascii="仿宋" w:eastAsia="仿宋" w:hAnsi="仿宋"/>
          <w:color w:val="333333"/>
          <w:kern w:val="0"/>
          <w:sz w:val="32"/>
          <w:szCs w:val="32"/>
        </w:rPr>
        <w:t>部分</w:t>
      </w:r>
      <w:r w:rsidRPr="00EF7C49">
        <w:rPr>
          <w:rFonts w:ascii="仿宋" w:eastAsia="仿宋" w:hAnsi="仿宋" w:hint="eastAsia"/>
          <w:color w:val="333333"/>
          <w:kern w:val="0"/>
          <w:sz w:val="32"/>
          <w:szCs w:val="32"/>
        </w:rPr>
        <w:t xml:space="preserve"> 部</w:t>
      </w:r>
      <w:r w:rsidRPr="00EF7C49">
        <w:rPr>
          <w:rFonts w:ascii="仿宋" w:eastAsia="仿宋" w:hAnsi="仿宋"/>
          <w:color w:val="333333"/>
          <w:kern w:val="0"/>
          <w:sz w:val="32"/>
          <w:szCs w:val="32"/>
        </w:rPr>
        <w:t>门</w:t>
      </w:r>
      <w:r w:rsidRPr="00EF7C49">
        <w:rPr>
          <w:rFonts w:ascii="仿宋" w:eastAsia="仿宋" w:hAnsi="仿宋" w:hint="eastAsia"/>
          <w:color w:val="333333"/>
          <w:kern w:val="0"/>
          <w:sz w:val="32"/>
          <w:szCs w:val="32"/>
        </w:rPr>
        <w:t>名词解释</w:t>
      </w:r>
    </w:p>
    <w:p w14:paraId="5AE54F57"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一、财政拨款：财政拨款包括一般公共预算财政拨款、政府性基金预算财政拨款和国有资本经营预算财政拨款。</w:t>
      </w:r>
    </w:p>
    <w:p w14:paraId="2A219C84"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667E3A9C"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color w:val="333333"/>
          <w:kern w:val="0"/>
          <w:sz w:val="32"/>
          <w:szCs w:val="32"/>
        </w:rPr>
        <w:t>2</w:t>
      </w:r>
      <w:r w:rsidRPr="00EF7C49">
        <w:rPr>
          <w:rFonts w:ascii="仿宋" w:eastAsia="仿宋" w:hAnsi="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139B5787"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color w:val="333333"/>
          <w:kern w:val="0"/>
          <w:sz w:val="32"/>
          <w:szCs w:val="32"/>
        </w:rPr>
        <w:t>3</w:t>
      </w:r>
      <w:r w:rsidRPr="00EF7C49">
        <w:rPr>
          <w:rFonts w:ascii="仿宋" w:eastAsia="仿宋" w:hAnsi="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14:paraId="49799C40"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二、收入</w:t>
      </w:r>
    </w:p>
    <w:p w14:paraId="596C24A8"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1、财政拨款收入：单位本年度从本级财政部门取得的财政拨款，包括一般公共预算财政拨款、政府性基金预算财政拨款和国有资本经营预算财政拨款。</w:t>
      </w:r>
    </w:p>
    <w:p w14:paraId="24C71FF8"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一级预算单位收到的应拨给下级单位使用的款项，年终</w:t>
      </w:r>
      <w:r w:rsidRPr="00EF7C49">
        <w:rPr>
          <w:rFonts w:ascii="仿宋" w:eastAsia="仿宋" w:hAnsi="仿宋" w:hint="eastAsia"/>
          <w:color w:val="333333"/>
          <w:kern w:val="0"/>
          <w:sz w:val="32"/>
          <w:szCs w:val="32"/>
        </w:rPr>
        <w:lastRenderedPageBreak/>
        <w:t>决算时尚未拨出的，在编报时列为本单位财政拨款。</w:t>
      </w:r>
    </w:p>
    <w:p w14:paraId="062225E5"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2、上级补助收入：填列事业单位从主管部门和上级单位取得的非财政补助收入。</w:t>
      </w:r>
    </w:p>
    <w:p w14:paraId="67146987"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3、事业收入：填列事业单位开展专业业务活动及其辅助活动取得的收入；事业单位收到的财政专户实际核拨的教育收费等资金在此反映。</w:t>
      </w:r>
    </w:p>
    <w:p w14:paraId="152147BF"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4、经营收入：填列事业单位在专业业务活动及其辅助活动之外开展非独立核算经营活动取得的收入。</w:t>
      </w:r>
    </w:p>
    <w:p w14:paraId="38CA2CD9"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5、附属单位上缴收入：填列事业单位附独立核算单位按照有关规定上缴的收入。</w:t>
      </w:r>
    </w:p>
    <w:p w14:paraId="3F275F18"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6477E286"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事业单位开展专业业务活动及辅助活动并以合同形式从本级财政部门以外的同级单位取得的经费，不在本项反映，应填列在“事业收入”栏。</w:t>
      </w:r>
    </w:p>
    <w:p w14:paraId="663A2178"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三、支</w:t>
      </w:r>
      <w:r w:rsidRPr="00EF7C49">
        <w:rPr>
          <w:rFonts w:ascii="仿宋" w:eastAsia="仿宋" w:hAnsi="仿宋"/>
          <w:color w:val="333333"/>
          <w:kern w:val="0"/>
          <w:sz w:val="32"/>
          <w:szCs w:val="32"/>
        </w:rPr>
        <w:t>出</w:t>
      </w:r>
    </w:p>
    <w:p w14:paraId="5F22DCEC"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1、基本支出：填列单位为保障机构正常运转、完成日常工作任务而发生的各项支出。</w:t>
      </w:r>
    </w:p>
    <w:p w14:paraId="57822BE4"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lastRenderedPageBreak/>
        <w:t>2、项目支出：填列单位为完成特定的行政工作任务或事业发展目标，在基本支出之外发生的各项支出。</w:t>
      </w:r>
    </w:p>
    <w:p w14:paraId="37DAA1B8"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3、上缴上级支出：填列事业单位按照财政部门和主管部门的规定上缴上级单位的支出。</w:t>
      </w:r>
    </w:p>
    <w:p w14:paraId="597AEC27"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4、经营支出：填列事业单位在专业活动及辅助活动之外开展非独立核算经营活动发生的支出。</w:t>
      </w:r>
    </w:p>
    <w:p w14:paraId="5BC28BFA"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5、附属单位补助支出：填列事业单位用财政补助收入之外的收入对附属单位补助发生的支出。</w:t>
      </w:r>
    </w:p>
    <w:p w14:paraId="5180E0AB"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6、主管部门在汇总决算时，应使用调整表对“上缴上级支出”“对附属单位补助支出”与收入表中“附属单位上缴收入”“上级补助收入”进行冲抵。</w:t>
      </w:r>
    </w:p>
    <w:p w14:paraId="5837DAB5" w14:textId="77777777" w:rsidR="00701782" w:rsidRPr="00EF7C49" w:rsidRDefault="00701782" w:rsidP="00701782">
      <w:pPr>
        <w:ind w:firstLineChars="200" w:firstLine="640"/>
        <w:rPr>
          <w:rFonts w:ascii="仿宋" w:eastAsia="仿宋" w:hAnsi="仿宋"/>
          <w:color w:val="333333"/>
          <w:kern w:val="0"/>
          <w:sz w:val="32"/>
          <w:szCs w:val="32"/>
        </w:rPr>
      </w:pPr>
      <w:r w:rsidRPr="00EF7C49">
        <w:rPr>
          <w:rFonts w:ascii="仿宋" w:eastAsia="仿宋" w:hAnsi="仿宋" w:hint="eastAsia"/>
          <w:color w:val="333333"/>
          <w:kern w:val="0"/>
          <w:sz w:val="32"/>
          <w:szCs w:val="32"/>
        </w:rPr>
        <w:t>四、“三公”经费：一般公共预算安排的因公出国（境）费、公务用车购置及运行费和公务接待费。</w:t>
      </w:r>
    </w:p>
    <w:p w14:paraId="71CE42BE" w14:textId="77777777" w:rsidR="00701782" w:rsidRPr="00EF7C49" w:rsidRDefault="00701782" w:rsidP="00701782">
      <w:pPr>
        <w:rPr>
          <w:rFonts w:ascii="仿宋" w:eastAsia="仿宋" w:hAnsi="仿宋"/>
          <w:sz w:val="32"/>
          <w:szCs w:val="32"/>
        </w:rPr>
      </w:pPr>
    </w:p>
    <w:p w14:paraId="10E36FEF" w14:textId="77777777" w:rsidR="00701782" w:rsidRPr="00EF7C49" w:rsidRDefault="00701782" w:rsidP="00701782">
      <w:pPr>
        <w:rPr>
          <w:rFonts w:ascii="仿宋" w:eastAsia="仿宋" w:hAnsi="仿宋"/>
          <w:sz w:val="32"/>
          <w:szCs w:val="32"/>
        </w:rPr>
      </w:pPr>
    </w:p>
    <w:p w14:paraId="0049CF83" w14:textId="77777777" w:rsidR="00701782" w:rsidRPr="00EF7C49" w:rsidRDefault="00701782" w:rsidP="00701782">
      <w:pPr>
        <w:rPr>
          <w:rFonts w:ascii="仿宋" w:eastAsia="仿宋" w:hAnsi="仿宋"/>
          <w:sz w:val="32"/>
          <w:szCs w:val="32"/>
        </w:rPr>
      </w:pPr>
    </w:p>
    <w:p w14:paraId="2AAA8419" w14:textId="7050FC64" w:rsidR="00701782" w:rsidRPr="00EF7C49" w:rsidRDefault="00701782" w:rsidP="00E678CF">
      <w:pPr>
        <w:ind w:left="5760" w:hangingChars="1800" w:hanging="5760"/>
        <w:rPr>
          <w:rFonts w:ascii="仿宋" w:eastAsia="仿宋" w:hAnsi="仿宋"/>
          <w:sz w:val="32"/>
          <w:szCs w:val="32"/>
        </w:rPr>
        <w:sectPr w:rsidR="00701782" w:rsidRPr="00EF7C49" w:rsidSect="00FB5C0F">
          <w:pgSz w:w="11906" w:h="16838"/>
          <w:pgMar w:top="1440" w:right="1800" w:bottom="1440" w:left="1800" w:header="851" w:footer="992" w:gutter="0"/>
          <w:pgNumType w:start="1"/>
          <w:cols w:space="425"/>
          <w:docGrid w:type="lines" w:linePitch="312"/>
        </w:sectPr>
      </w:pPr>
      <w:r w:rsidRPr="00EF7C49">
        <w:rPr>
          <w:rFonts w:ascii="仿宋" w:eastAsia="仿宋" w:hAnsi="仿宋" w:hint="eastAsia"/>
          <w:sz w:val="32"/>
          <w:szCs w:val="32"/>
        </w:rPr>
        <w:t xml:space="preserve">         </w:t>
      </w:r>
      <w:r w:rsidRPr="00EF7C49">
        <w:rPr>
          <w:rFonts w:ascii="仿宋" w:eastAsia="仿宋" w:hAnsi="仿宋"/>
          <w:sz w:val="32"/>
          <w:szCs w:val="32"/>
        </w:rPr>
        <w:t xml:space="preserve">                                                202</w:t>
      </w:r>
      <w:r w:rsidR="00277759" w:rsidRPr="00EF7C49">
        <w:rPr>
          <w:rFonts w:ascii="仿宋" w:eastAsia="仿宋" w:hAnsi="仿宋"/>
          <w:sz w:val="32"/>
          <w:szCs w:val="32"/>
        </w:rPr>
        <w:t>1</w:t>
      </w:r>
      <w:r w:rsidRPr="00EF7C49">
        <w:rPr>
          <w:rFonts w:ascii="仿宋" w:eastAsia="仿宋" w:hAnsi="仿宋" w:hint="eastAsia"/>
          <w:sz w:val="32"/>
          <w:szCs w:val="32"/>
        </w:rPr>
        <w:t>年8月</w:t>
      </w:r>
      <w:r w:rsidRPr="00EF7C49">
        <w:rPr>
          <w:rFonts w:ascii="仿宋" w:eastAsia="仿宋" w:hAnsi="仿宋"/>
          <w:sz w:val="32"/>
          <w:szCs w:val="32"/>
        </w:rPr>
        <w:t>9</w:t>
      </w:r>
      <w:r w:rsidR="009C1062" w:rsidRPr="00EF7C49">
        <w:rPr>
          <w:rFonts w:ascii="仿宋" w:eastAsia="仿宋" w:hAnsi="仿宋" w:hint="eastAsia"/>
          <w:sz w:val="32"/>
          <w:szCs w:val="32"/>
        </w:rPr>
        <w:t>日</w:t>
      </w:r>
    </w:p>
    <w:p w14:paraId="3B98AA85" w14:textId="18E54516" w:rsidR="009C1062" w:rsidRDefault="009C1062" w:rsidP="00EF7C49">
      <w:pPr>
        <w:rPr>
          <w:rFonts w:hint="eastAsia"/>
        </w:rPr>
      </w:pPr>
      <w:bookmarkStart w:id="0" w:name="_GoBack"/>
      <w:bookmarkEnd w:id="0"/>
    </w:p>
    <w:sectPr w:rsidR="009C10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FF90F" w14:textId="77777777" w:rsidR="00ED28EC" w:rsidRDefault="00ED28EC" w:rsidP="00F26F56">
      <w:r>
        <w:separator/>
      </w:r>
    </w:p>
  </w:endnote>
  <w:endnote w:type="continuationSeparator" w:id="0">
    <w:p w14:paraId="474E7573" w14:textId="77777777" w:rsidR="00ED28EC" w:rsidRDefault="00ED28EC" w:rsidP="00F2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Microsoft YaHei UI"/>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Microsoft YaHei U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5FB89" w14:textId="77777777" w:rsidR="00ED28EC" w:rsidRDefault="00ED28EC" w:rsidP="00F26F56">
      <w:r>
        <w:separator/>
      </w:r>
    </w:p>
  </w:footnote>
  <w:footnote w:type="continuationSeparator" w:id="0">
    <w:p w14:paraId="76FB6322" w14:textId="77777777" w:rsidR="00ED28EC" w:rsidRDefault="00ED28EC" w:rsidP="00F26F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hybridMultilevel"/>
    <w:tmpl w:val="2BC6A3E2"/>
    <w:lvl w:ilvl="0" w:tplc="5156E656">
      <w:start w:val="1"/>
      <w:numFmt w:val="japaneseCounting"/>
      <w:lvlText w:val="%1、"/>
      <w:lvlJc w:val="left"/>
      <w:pPr>
        <w:ind w:left="846" w:hanging="4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782"/>
    <w:rsid w:val="0022430E"/>
    <w:rsid w:val="0023162A"/>
    <w:rsid w:val="00277759"/>
    <w:rsid w:val="00701782"/>
    <w:rsid w:val="007B6D38"/>
    <w:rsid w:val="007F22D2"/>
    <w:rsid w:val="00817B5A"/>
    <w:rsid w:val="00862567"/>
    <w:rsid w:val="009C1062"/>
    <w:rsid w:val="00BB6083"/>
    <w:rsid w:val="00C30448"/>
    <w:rsid w:val="00E05D3A"/>
    <w:rsid w:val="00E678CF"/>
    <w:rsid w:val="00ED28EC"/>
    <w:rsid w:val="00EF7C49"/>
    <w:rsid w:val="00F26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AB66F"/>
  <w15:chartTrackingRefBased/>
  <w15:docId w15:val="{9CBA5E52-C943-4CE8-8E97-C7BCF6178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17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1782"/>
    <w:pPr>
      <w:ind w:firstLineChars="200" w:firstLine="420"/>
    </w:pPr>
  </w:style>
  <w:style w:type="paragraph" w:styleId="a4">
    <w:name w:val="header"/>
    <w:basedOn w:val="a"/>
    <w:link w:val="Char"/>
    <w:uiPriority w:val="99"/>
    <w:unhideWhenUsed/>
    <w:rsid w:val="00F26F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26F56"/>
    <w:rPr>
      <w:sz w:val="18"/>
      <w:szCs w:val="18"/>
    </w:rPr>
  </w:style>
  <w:style w:type="paragraph" w:styleId="a5">
    <w:name w:val="footer"/>
    <w:basedOn w:val="a"/>
    <w:link w:val="Char0"/>
    <w:uiPriority w:val="99"/>
    <w:unhideWhenUsed/>
    <w:rsid w:val="00F26F56"/>
    <w:pPr>
      <w:tabs>
        <w:tab w:val="center" w:pos="4153"/>
        <w:tab w:val="right" w:pos="8306"/>
      </w:tabs>
      <w:snapToGrid w:val="0"/>
      <w:jc w:val="left"/>
    </w:pPr>
    <w:rPr>
      <w:sz w:val="18"/>
      <w:szCs w:val="18"/>
    </w:rPr>
  </w:style>
  <w:style w:type="character" w:customStyle="1" w:styleId="Char0">
    <w:name w:val="页脚 Char"/>
    <w:basedOn w:val="a0"/>
    <w:link w:val="a5"/>
    <w:uiPriority w:val="99"/>
    <w:rsid w:val="00F26F5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Pages>
  <Words>409</Words>
  <Characters>2335</Characters>
  <Application>Microsoft Office Word</Application>
  <DocSecurity>0</DocSecurity>
  <Lines>19</Lines>
  <Paragraphs>5</Paragraphs>
  <ScaleCrop>false</ScaleCrop>
  <Company/>
  <LinksUpToDate>false</LinksUpToDate>
  <CharactersWithSpaces>2739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cz</cp:lastModifiedBy>
  <cp:revision>20</cp:revision>
  <dcterms:created xsi:type="dcterms:W3CDTF">2021-08-24T03:08:00Z</dcterms:created>
  <dcterms:modified xsi:type="dcterms:W3CDTF">2021-08-26T03:14:00Z</dcterms:modified>
</cp:coreProperties>
</file>