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2FF6" w:rsidRDefault="003C2FF6">
      <w:pPr>
        <w:jc w:val="center"/>
        <w:rPr>
          <w:rFonts w:ascii="黑体" w:eastAsia="黑体" w:hAnsi="黑体"/>
          <w:b/>
          <w:bCs/>
          <w:sz w:val="36"/>
          <w:szCs w:val="36"/>
        </w:rPr>
      </w:pPr>
    </w:p>
    <w:p w:rsidR="003C2FF6" w:rsidRDefault="00886562">
      <w:pPr>
        <w:jc w:val="center"/>
        <w:rPr>
          <w:rFonts w:ascii="黑体" w:eastAsia="黑体" w:hAnsi="黑体" w:cs="黑体"/>
          <w:b/>
          <w:bCs/>
          <w:color w:val="000000" w:themeColor="text1"/>
          <w:sz w:val="36"/>
          <w:szCs w:val="36"/>
        </w:rPr>
      </w:pPr>
      <w:r>
        <w:rPr>
          <w:rFonts w:ascii="黑体" w:eastAsia="黑体" w:hAnsi="黑体" w:cs="黑体" w:hint="eastAsia"/>
          <w:b/>
          <w:bCs/>
          <w:color w:val="000000" w:themeColor="text1"/>
          <w:sz w:val="36"/>
          <w:szCs w:val="36"/>
        </w:rPr>
        <w:t>大同市浑源县道路运输管理所</w:t>
      </w:r>
      <w:r>
        <w:rPr>
          <w:rFonts w:ascii="黑体" w:eastAsia="黑体" w:hAnsi="黑体" w:cs="黑体" w:hint="eastAsia"/>
          <w:b/>
          <w:bCs/>
          <w:color w:val="000000" w:themeColor="text1"/>
          <w:sz w:val="36"/>
          <w:szCs w:val="36"/>
        </w:rPr>
        <w:t>2020</w:t>
      </w:r>
      <w:r>
        <w:rPr>
          <w:rFonts w:ascii="黑体" w:eastAsia="黑体" w:hAnsi="黑体" w:cs="黑体" w:hint="eastAsia"/>
          <w:b/>
          <w:bCs/>
          <w:color w:val="000000" w:themeColor="text1"/>
          <w:sz w:val="36"/>
          <w:szCs w:val="36"/>
        </w:rPr>
        <w:t>年度部门决算公开说明</w:t>
      </w:r>
    </w:p>
    <w:p w:rsidR="003C2FF6" w:rsidRDefault="00886562">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目录</w:t>
      </w:r>
    </w:p>
    <w:p w:rsidR="003C2FF6" w:rsidRDefault="00886562">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第一部分</w:t>
      </w:r>
      <w:r>
        <w:rPr>
          <w:rFonts w:ascii="仿宋" w:eastAsia="仿宋" w:hAnsi="仿宋" w:cs="仿宋" w:hint="eastAsia"/>
          <w:b/>
          <w:color w:val="333333"/>
          <w:kern w:val="0"/>
          <w:sz w:val="32"/>
          <w:szCs w:val="32"/>
        </w:rPr>
        <w:t xml:space="preserve"> </w:t>
      </w:r>
      <w:r>
        <w:rPr>
          <w:rFonts w:ascii="仿宋" w:eastAsia="仿宋" w:hAnsi="仿宋" w:cs="仿宋" w:hint="eastAsia"/>
          <w:b/>
          <w:color w:val="333333"/>
          <w:kern w:val="0"/>
          <w:sz w:val="32"/>
          <w:szCs w:val="32"/>
        </w:rPr>
        <w:t>部门及单位概况</w:t>
      </w:r>
    </w:p>
    <w:p w:rsidR="003C2FF6" w:rsidRDefault="00886562">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一、部门职责</w:t>
      </w:r>
    </w:p>
    <w:p w:rsidR="003C2FF6" w:rsidRDefault="00886562">
      <w:pPr>
        <w:rPr>
          <w:rFonts w:ascii="仿宋" w:eastAsia="仿宋" w:hAnsi="仿宋" w:cs="仿宋"/>
          <w:color w:val="333333"/>
          <w:kern w:val="0"/>
          <w:sz w:val="32"/>
          <w:szCs w:val="32"/>
        </w:rPr>
      </w:pPr>
      <w:r>
        <w:rPr>
          <w:rFonts w:ascii="仿宋" w:eastAsia="仿宋" w:hAnsi="仿宋" w:cs="仿宋" w:hint="eastAsia"/>
          <w:color w:val="333333"/>
          <w:kern w:val="0"/>
          <w:sz w:val="32"/>
          <w:szCs w:val="32"/>
        </w:rPr>
        <w:t>二、机构设置</w:t>
      </w:r>
    </w:p>
    <w:p w:rsidR="003C2FF6" w:rsidRDefault="00886562">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第二部分</w:t>
      </w:r>
      <w:r>
        <w:rPr>
          <w:rFonts w:ascii="仿宋" w:eastAsia="仿宋" w:hAnsi="仿宋" w:cs="仿宋" w:hint="eastAsia"/>
          <w:b/>
          <w:color w:val="333333"/>
          <w:kern w:val="0"/>
          <w:sz w:val="32"/>
          <w:szCs w:val="32"/>
        </w:rPr>
        <w:t xml:space="preserve"> 2020</w:t>
      </w:r>
      <w:r>
        <w:rPr>
          <w:rFonts w:ascii="仿宋" w:eastAsia="仿宋" w:hAnsi="仿宋" w:cs="仿宋" w:hint="eastAsia"/>
          <w:b/>
          <w:color w:val="333333"/>
          <w:kern w:val="0"/>
          <w:sz w:val="32"/>
          <w:szCs w:val="32"/>
        </w:rPr>
        <w:t>年度部门决算公开报表</w:t>
      </w:r>
    </w:p>
    <w:p w:rsidR="003C2FF6" w:rsidRDefault="00886562">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w:t>
      </w:r>
      <w:proofErr w:type="gramStart"/>
      <w:r>
        <w:rPr>
          <w:rFonts w:ascii="仿宋" w:eastAsia="仿宋" w:hAnsi="仿宋" w:cs="仿宋" w:hint="eastAsia"/>
          <w:color w:val="333333"/>
          <w:kern w:val="0"/>
          <w:sz w:val="32"/>
          <w:szCs w:val="32"/>
        </w:rPr>
        <w:t>一</w:t>
      </w:r>
      <w:proofErr w:type="gramEnd"/>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 xml:space="preserve">GK01 </w:t>
      </w:r>
      <w:r>
        <w:rPr>
          <w:rFonts w:ascii="仿宋" w:eastAsia="仿宋" w:hAnsi="仿宋" w:cs="仿宋" w:hint="eastAsia"/>
          <w:color w:val="333333"/>
          <w:kern w:val="0"/>
          <w:sz w:val="32"/>
          <w:szCs w:val="32"/>
        </w:rPr>
        <w:t>收入支出决算总表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01</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3C2FF6" w:rsidRDefault="00886562">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表二：</w:t>
      </w:r>
      <w:r>
        <w:rPr>
          <w:rFonts w:ascii="仿宋" w:eastAsia="仿宋" w:hAnsi="仿宋" w:cs="仿宋" w:hint="eastAsia"/>
          <w:color w:val="333333"/>
          <w:kern w:val="0"/>
          <w:sz w:val="32"/>
          <w:szCs w:val="32"/>
        </w:rPr>
        <w:t xml:space="preserve">GK02 </w:t>
      </w:r>
      <w:r>
        <w:rPr>
          <w:rFonts w:ascii="仿宋" w:eastAsia="仿宋" w:hAnsi="仿宋" w:cs="仿宋" w:hint="eastAsia"/>
          <w:color w:val="333333"/>
          <w:kern w:val="0"/>
          <w:sz w:val="32"/>
          <w:szCs w:val="32"/>
        </w:rPr>
        <w:t>收入决算表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02</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3C2FF6" w:rsidRDefault="00886562">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表三：</w:t>
      </w:r>
      <w:r>
        <w:rPr>
          <w:rFonts w:ascii="仿宋" w:eastAsia="仿宋" w:hAnsi="仿宋" w:cs="仿宋" w:hint="eastAsia"/>
          <w:color w:val="333333"/>
          <w:kern w:val="0"/>
          <w:sz w:val="32"/>
          <w:szCs w:val="32"/>
        </w:rPr>
        <w:t xml:space="preserve">GK03 </w:t>
      </w:r>
      <w:r>
        <w:rPr>
          <w:rFonts w:ascii="仿宋" w:eastAsia="仿宋" w:hAnsi="仿宋" w:cs="仿宋" w:hint="eastAsia"/>
          <w:color w:val="333333"/>
          <w:kern w:val="0"/>
          <w:sz w:val="32"/>
          <w:szCs w:val="32"/>
        </w:rPr>
        <w:t>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03</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3C2FF6" w:rsidRDefault="00886562">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表四：</w:t>
      </w:r>
      <w:r>
        <w:rPr>
          <w:rFonts w:ascii="仿宋" w:eastAsia="仿宋" w:hAnsi="仿宋" w:cs="仿宋" w:hint="eastAsia"/>
          <w:color w:val="333333"/>
          <w:kern w:val="0"/>
          <w:sz w:val="32"/>
          <w:szCs w:val="32"/>
        </w:rPr>
        <w:t xml:space="preserve">GK04 </w:t>
      </w:r>
      <w:r>
        <w:rPr>
          <w:rFonts w:ascii="仿宋" w:eastAsia="仿宋" w:hAnsi="仿宋" w:cs="仿宋" w:hint="eastAsia"/>
          <w:color w:val="333333"/>
          <w:kern w:val="0"/>
          <w:sz w:val="32"/>
          <w:szCs w:val="32"/>
        </w:rPr>
        <w:t>财政拨款收入支出决算总表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04</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3C2FF6" w:rsidRDefault="00886562">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表五：</w:t>
      </w:r>
      <w:r>
        <w:rPr>
          <w:rFonts w:ascii="仿宋" w:eastAsia="仿宋" w:hAnsi="仿宋" w:cs="仿宋" w:hint="eastAsia"/>
          <w:color w:val="333333"/>
          <w:kern w:val="0"/>
          <w:sz w:val="32"/>
          <w:szCs w:val="32"/>
        </w:rPr>
        <w:t xml:space="preserve">GK05 </w:t>
      </w:r>
      <w:r>
        <w:rPr>
          <w:rFonts w:ascii="仿宋" w:eastAsia="仿宋" w:hAnsi="仿宋" w:cs="仿宋" w:hint="eastAsia"/>
          <w:color w:val="333333"/>
          <w:kern w:val="0"/>
          <w:sz w:val="32"/>
          <w:szCs w:val="32"/>
        </w:rPr>
        <w:t>一般公共预算财政拨款支出决算表（一）</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05</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3C2FF6" w:rsidRDefault="00886562">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表六：</w:t>
      </w:r>
      <w:r>
        <w:rPr>
          <w:rFonts w:ascii="仿宋" w:eastAsia="仿宋" w:hAnsi="仿宋" w:cs="仿宋" w:hint="eastAsia"/>
          <w:color w:val="333333"/>
          <w:kern w:val="0"/>
          <w:sz w:val="32"/>
          <w:szCs w:val="32"/>
        </w:rPr>
        <w:t xml:space="preserve">GK06 </w:t>
      </w:r>
      <w:r>
        <w:rPr>
          <w:rFonts w:ascii="仿宋" w:eastAsia="仿宋" w:hAnsi="仿宋" w:cs="仿宋" w:hint="eastAsia"/>
          <w:color w:val="333333"/>
          <w:kern w:val="0"/>
          <w:sz w:val="32"/>
          <w:szCs w:val="32"/>
        </w:rPr>
        <w:t>一般公共预算财政拨款支出决算表（二）</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06</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3C2FF6" w:rsidRDefault="00886562">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表七：</w:t>
      </w:r>
      <w:r>
        <w:rPr>
          <w:rFonts w:ascii="仿宋" w:eastAsia="仿宋" w:hAnsi="仿宋" w:cs="仿宋" w:hint="eastAsia"/>
          <w:color w:val="333333"/>
          <w:kern w:val="0"/>
          <w:sz w:val="32"/>
          <w:szCs w:val="32"/>
        </w:rPr>
        <w:t xml:space="preserve">GK07 </w:t>
      </w:r>
      <w:r>
        <w:rPr>
          <w:rFonts w:ascii="仿宋" w:eastAsia="仿宋" w:hAnsi="仿宋" w:cs="仿宋" w:hint="eastAsia"/>
          <w:color w:val="333333"/>
          <w:kern w:val="0"/>
          <w:sz w:val="32"/>
          <w:szCs w:val="32"/>
        </w:rPr>
        <w:t>一般公共预算财政拨款“三公”经费支出决算表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07)</w:t>
      </w:r>
    </w:p>
    <w:p w:rsidR="003C2FF6" w:rsidRDefault="00886562">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表八：</w:t>
      </w:r>
      <w:r>
        <w:rPr>
          <w:rFonts w:ascii="仿宋" w:eastAsia="仿宋" w:hAnsi="仿宋" w:cs="仿宋" w:hint="eastAsia"/>
          <w:color w:val="333333"/>
          <w:kern w:val="0"/>
          <w:sz w:val="32"/>
          <w:szCs w:val="32"/>
        </w:rPr>
        <w:t xml:space="preserve">GK08 </w:t>
      </w:r>
      <w:r>
        <w:rPr>
          <w:rFonts w:ascii="仿宋" w:eastAsia="仿宋" w:hAnsi="仿宋" w:cs="仿宋" w:hint="eastAsia"/>
          <w:color w:val="333333"/>
          <w:kern w:val="0"/>
          <w:sz w:val="32"/>
          <w:szCs w:val="32"/>
        </w:rPr>
        <w:t>政府性基金预算财政拨款收入支出决算表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08</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3C2FF6" w:rsidRDefault="00886562">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表九：</w:t>
      </w:r>
      <w:r>
        <w:rPr>
          <w:rFonts w:ascii="仿宋" w:eastAsia="仿宋" w:hAnsi="仿宋" w:cs="仿宋" w:hint="eastAsia"/>
          <w:color w:val="333333"/>
          <w:kern w:val="0"/>
          <w:sz w:val="32"/>
          <w:szCs w:val="32"/>
        </w:rPr>
        <w:t xml:space="preserve">GK09 </w:t>
      </w:r>
      <w:r>
        <w:rPr>
          <w:rFonts w:ascii="仿宋" w:eastAsia="仿宋" w:hAnsi="仿宋" w:cs="仿宋" w:hint="eastAsia"/>
          <w:color w:val="333333"/>
          <w:kern w:val="0"/>
          <w:sz w:val="32"/>
          <w:szCs w:val="32"/>
        </w:rPr>
        <w:t>国有资本经营预算财政拨款支出决算表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09</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3C2FF6" w:rsidRDefault="00886562">
      <w:pPr>
        <w:rPr>
          <w:rFonts w:ascii="仿宋" w:eastAsia="仿宋" w:hAnsi="仿宋" w:cs="仿宋"/>
          <w:color w:val="333333"/>
          <w:kern w:val="0"/>
          <w:sz w:val="32"/>
          <w:szCs w:val="32"/>
        </w:rPr>
      </w:pPr>
      <w:r>
        <w:rPr>
          <w:rFonts w:ascii="仿宋" w:eastAsia="仿宋" w:hAnsi="仿宋" w:cs="仿宋" w:hint="eastAsia"/>
          <w:color w:val="333333"/>
          <w:kern w:val="0"/>
          <w:sz w:val="32"/>
          <w:szCs w:val="32"/>
        </w:rPr>
        <w:lastRenderedPageBreak/>
        <w:t>表十：</w:t>
      </w:r>
      <w:r>
        <w:rPr>
          <w:rFonts w:ascii="仿宋" w:eastAsia="仿宋" w:hAnsi="仿宋" w:cs="仿宋" w:hint="eastAsia"/>
          <w:color w:val="333333"/>
          <w:kern w:val="0"/>
          <w:sz w:val="32"/>
          <w:szCs w:val="32"/>
        </w:rPr>
        <w:t xml:space="preserve">GK10 </w:t>
      </w:r>
      <w:r>
        <w:rPr>
          <w:rFonts w:ascii="仿宋" w:eastAsia="仿宋" w:hAnsi="仿宋" w:cs="仿宋" w:hint="eastAsia"/>
          <w:color w:val="333333"/>
          <w:kern w:val="0"/>
          <w:sz w:val="32"/>
          <w:szCs w:val="32"/>
        </w:rPr>
        <w:t>部门决算公开相关信息统计表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10</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3C2FF6" w:rsidRDefault="00886562">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第三部分</w:t>
      </w:r>
      <w:r>
        <w:rPr>
          <w:rFonts w:ascii="仿宋" w:eastAsia="仿宋" w:hAnsi="仿宋" w:cs="仿宋" w:hint="eastAsia"/>
          <w:b/>
          <w:color w:val="333333"/>
          <w:kern w:val="0"/>
          <w:sz w:val="32"/>
          <w:szCs w:val="32"/>
        </w:rPr>
        <w:t xml:space="preserve"> 2020</w:t>
      </w:r>
      <w:r>
        <w:rPr>
          <w:rFonts w:ascii="仿宋" w:eastAsia="仿宋" w:hAnsi="仿宋" w:cs="仿宋" w:hint="eastAsia"/>
          <w:b/>
          <w:color w:val="333333"/>
          <w:kern w:val="0"/>
          <w:sz w:val="32"/>
          <w:szCs w:val="32"/>
        </w:rPr>
        <w:t>年度部门决算情况说明</w:t>
      </w:r>
    </w:p>
    <w:p w:rsidR="003C2FF6" w:rsidRDefault="00886562">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一、决算收入情况</w:t>
      </w:r>
    </w:p>
    <w:p w:rsidR="003C2FF6" w:rsidRDefault="00886562">
      <w:pPr>
        <w:rPr>
          <w:rFonts w:ascii="仿宋" w:eastAsia="仿宋" w:hAnsi="仿宋" w:cs="仿宋"/>
          <w:color w:val="333333"/>
          <w:kern w:val="0"/>
          <w:sz w:val="32"/>
          <w:szCs w:val="32"/>
        </w:rPr>
      </w:pPr>
      <w:r>
        <w:rPr>
          <w:rFonts w:ascii="仿宋" w:eastAsia="仿宋" w:hAnsi="仿宋" w:cs="仿宋" w:hint="eastAsia"/>
          <w:color w:val="333333"/>
          <w:kern w:val="0"/>
          <w:sz w:val="32"/>
          <w:szCs w:val="32"/>
        </w:rPr>
        <w:t>二、决算支出情况</w:t>
      </w:r>
    </w:p>
    <w:p w:rsidR="003C2FF6" w:rsidRDefault="00886562">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三、“三公”经费情况</w:t>
      </w:r>
    </w:p>
    <w:p w:rsidR="003C2FF6" w:rsidRDefault="00886562">
      <w:pPr>
        <w:rPr>
          <w:rFonts w:ascii="仿宋" w:eastAsia="仿宋" w:hAnsi="仿宋" w:cs="仿宋"/>
          <w:color w:val="333333"/>
          <w:kern w:val="0"/>
          <w:sz w:val="32"/>
          <w:szCs w:val="32"/>
        </w:rPr>
      </w:pPr>
      <w:r>
        <w:rPr>
          <w:rFonts w:ascii="仿宋" w:eastAsia="仿宋" w:hAnsi="仿宋" w:cs="仿宋" w:hint="eastAsia"/>
          <w:color w:val="333333"/>
          <w:kern w:val="0"/>
          <w:sz w:val="32"/>
          <w:szCs w:val="32"/>
        </w:rPr>
        <w:t>四、机关运行经费情况</w:t>
      </w:r>
    </w:p>
    <w:p w:rsidR="003C2FF6" w:rsidRDefault="00886562">
      <w:pPr>
        <w:rPr>
          <w:rFonts w:ascii="仿宋" w:eastAsia="仿宋" w:hAnsi="仿宋" w:cs="仿宋"/>
          <w:color w:val="333333"/>
          <w:kern w:val="0"/>
          <w:sz w:val="32"/>
          <w:szCs w:val="32"/>
        </w:rPr>
      </w:pPr>
      <w:r>
        <w:rPr>
          <w:rFonts w:ascii="仿宋" w:eastAsia="仿宋" w:hAnsi="仿宋" w:cs="仿宋" w:hint="eastAsia"/>
          <w:color w:val="333333"/>
          <w:kern w:val="0"/>
          <w:sz w:val="32"/>
          <w:szCs w:val="32"/>
        </w:rPr>
        <w:t>五、政府决算采购情况说明</w:t>
      </w:r>
    </w:p>
    <w:p w:rsidR="003C2FF6" w:rsidRDefault="00886562">
      <w:pPr>
        <w:rPr>
          <w:rFonts w:ascii="仿宋" w:eastAsia="仿宋" w:hAnsi="仿宋" w:cs="仿宋"/>
          <w:color w:val="333333"/>
          <w:kern w:val="0"/>
          <w:sz w:val="32"/>
          <w:szCs w:val="32"/>
        </w:rPr>
      </w:pPr>
      <w:r>
        <w:rPr>
          <w:rFonts w:ascii="仿宋" w:eastAsia="仿宋" w:hAnsi="仿宋" w:cs="仿宋" w:hint="eastAsia"/>
          <w:color w:val="333333"/>
          <w:kern w:val="0"/>
          <w:sz w:val="32"/>
          <w:szCs w:val="32"/>
        </w:rPr>
        <w:t>六、国有资产占有使用情况</w:t>
      </w:r>
    </w:p>
    <w:p w:rsidR="003C2FF6" w:rsidRDefault="00886562">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七、绩效情况说明</w:t>
      </w:r>
    </w:p>
    <w:p w:rsidR="003C2FF6" w:rsidRDefault="00886562">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第四部分</w:t>
      </w:r>
      <w:r>
        <w:rPr>
          <w:rFonts w:ascii="仿宋" w:eastAsia="仿宋" w:hAnsi="仿宋" w:cs="仿宋" w:hint="eastAsia"/>
          <w:b/>
          <w:color w:val="333333"/>
          <w:kern w:val="0"/>
          <w:sz w:val="32"/>
          <w:szCs w:val="32"/>
        </w:rPr>
        <w:t xml:space="preserve"> </w:t>
      </w:r>
      <w:r>
        <w:rPr>
          <w:rFonts w:ascii="仿宋" w:eastAsia="仿宋" w:hAnsi="仿宋" w:cs="仿宋" w:hint="eastAsia"/>
          <w:b/>
          <w:color w:val="333333"/>
          <w:kern w:val="0"/>
          <w:sz w:val="32"/>
          <w:szCs w:val="32"/>
        </w:rPr>
        <w:t>部门名词解释</w:t>
      </w:r>
    </w:p>
    <w:p w:rsidR="003C2FF6" w:rsidRDefault="003C2FF6">
      <w:pPr>
        <w:rPr>
          <w:rFonts w:ascii="仿宋" w:eastAsia="仿宋" w:hAnsi="仿宋" w:cs="仿宋"/>
          <w:b/>
          <w:color w:val="333333"/>
          <w:kern w:val="0"/>
          <w:sz w:val="32"/>
          <w:szCs w:val="32"/>
        </w:rPr>
      </w:pPr>
    </w:p>
    <w:p w:rsidR="003C2FF6" w:rsidRDefault="00886562">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内容</w:t>
      </w:r>
    </w:p>
    <w:p w:rsidR="003C2FF6" w:rsidRDefault="00886562">
      <w:pPr>
        <w:rPr>
          <w:rFonts w:ascii="仿宋" w:eastAsia="仿宋" w:hAnsi="仿宋" w:cs="仿宋"/>
          <w:color w:val="333333"/>
          <w:kern w:val="0"/>
          <w:sz w:val="32"/>
          <w:szCs w:val="32"/>
        </w:rPr>
      </w:pPr>
      <w:r>
        <w:rPr>
          <w:rFonts w:ascii="仿宋" w:eastAsia="仿宋" w:hAnsi="仿宋" w:cs="仿宋" w:hint="eastAsia"/>
          <w:color w:val="333333"/>
          <w:kern w:val="0"/>
          <w:sz w:val="32"/>
          <w:szCs w:val="32"/>
        </w:rPr>
        <w:t>第一部分：</w:t>
      </w:r>
      <w:r>
        <w:rPr>
          <w:rFonts w:ascii="仿宋" w:eastAsia="仿宋" w:hAnsi="仿宋" w:cs="仿宋" w:hint="eastAsia"/>
          <w:color w:val="333333"/>
          <w:kern w:val="0"/>
          <w:sz w:val="32"/>
          <w:szCs w:val="32"/>
        </w:rPr>
        <w:t>大同市浑源县文化和旅游局</w:t>
      </w:r>
      <w:r>
        <w:rPr>
          <w:rFonts w:ascii="仿宋" w:eastAsia="仿宋" w:hAnsi="仿宋" w:cs="仿宋" w:hint="eastAsia"/>
          <w:color w:val="333333"/>
          <w:kern w:val="0"/>
          <w:sz w:val="32"/>
          <w:szCs w:val="32"/>
        </w:rPr>
        <w:t>概况</w:t>
      </w:r>
    </w:p>
    <w:p w:rsidR="00886562" w:rsidRPr="00886562" w:rsidRDefault="00886562" w:rsidP="00886562">
      <w:pPr>
        <w:pStyle w:val="a4"/>
        <w:numPr>
          <w:ilvl w:val="0"/>
          <w:numId w:val="2"/>
        </w:numPr>
        <w:ind w:firstLineChars="0"/>
        <w:rPr>
          <w:rFonts w:ascii="仿宋" w:eastAsia="仿宋" w:hAnsi="仿宋" w:cs="仿宋"/>
          <w:color w:val="333333"/>
          <w:kern w:val="0"/>
          <w:sz w:val="32"/>
          <w:szCs w:val="32"/>
        </w:rPr>
      </w:pPr>
      <w:r w:rsidRPr="00886562">
        <w:rPr>
          <w:rFonts w:ascii="仿宋" w:eastAsia="仿宋" w:hAnsi="仿宋" w:cs="仿宋" w:hint="eastAsia"/>
          <w:color w:val="333333"/>
          <w:kern w:val="0"/>
          <w:sz w:val="32"/>
          <w:szCs w:val="32"/>
        </w:rPr>
        <w:t>部门职责</w:t>
      </w:r>
    </w:p>
    <w:p w:rsidR="00886562" w:rsidRDefault="00886562" w:rsidP="00886562">
      <w:pPr>
        <w:pStyle w:val="a4"/>
        <w:ind w:left="567" w:firstLineChars="0" w:firstLine="0"/>
        <w:rPr>
          <w:rFonts w:ascii="仿宋" w:eastAsia="仿宋" w:hAnsi="仿宋" w:cs="仿宋"/>
          <w:color w:val="000000"/>
          <w:kern w:val="0"/>
          <w:sz w:val="32"/>
          <w:szCs w:val="32"/>
        </w:rPr>
      </w:pPr>
      <w:r w:rsidRPr="00886562">
        <w:rPr>
          <w:rFonts w:ascii="仿宋" w:eastAsia="仿宋" w:hAnsi="仿宋" w:cs="仿宋" w:hint="eastAsia"/>
          <w:color w:val="000000"/>
          <w:kern w:val="0"/>
          <w:sz w:val="32"/>
          <w:szCs w:val="32"/>
        </w:rPr>
        <w:t>1</w:t>
      </w:r>
      <w:r w:rsidRPr="00886562">
        <w:rPr>
          <w:rFonts w:ascii="仿宋" w:eastAsia="仿宋" w:hAnsi="仿宋" w:cs="仿宋" w:hint="eastAsia"/>
          <w:color w:val="000000"/>
          <w:kern w:val="0"/>
          <w:sz w:val="32"/>
          <w:szCs w:val="32"/>
        </w:rPr>
        <w:t>、贯彻执行国家和上级交通主管部门有关公路运输的方针、政策、法规。</w:t>
      </w:r>
    </w:p>
    <w:p w:rsidR="00886562" w:rsidRDefault="00886562" w:rsidP="00886562">
      <w:pPr>
        <w:pStyle w:val="a4"/>
        <w:ind w:left="567" w:firstLineChars="0" w:firstLine="0"/>
        <w:rPr>
          <w:rFonts w:ascii="仿宋" w:eastAsia="仿宋" w:hAnsi="仿宋" w:cs="仿宋"/>
          <w:color w:val="000000"/>
          <w:kern w:val="0"/>
          <w:sz w:val="32"/>
          <w:szCs w:val="32"/>
        </w:rPr>
      </w:pPr>
      <w:r>
        <w:rPr>
          <w:rFonts w:ascii="仿宋" w:eastAsia="仿宋" w:hAnsi="仿宋" w:cs="仿宋" w:hint="eastAsia"/>
          <w:color w:val="000000"/>
          <w:kern w:val="0"/>
          <w:sz w:val="32"/>
          <w:szCs w:val="32"/>
        </w:rPr>
        <w:t>2</w:t>
      </w:r>
      <w:r>
        <w:rPr>
          <w:rFonts w:ascii="仿宋" w:eastAsia="仿宋" w:hAnsi="仿宋" w:cs="仿宋" w:hint="eastAsia"/>
          <w:color w:val="000000"/>
          <w:kern w:val="0"/>
          <w:sz w:val="32"/>
          <w:szCs w:val="32"/>
        </w:rPr>
        <w:t>、根据管理权限，审批公路运输、搬运装卸、汽车维修和运输服务业的开业、停业申请，核发经营许可证。</w:t>
      </w:r>
    </w:p>
    <w:p w:rsidR="003C2FF6" w:rsidRPr="00886562" w:rsidRDefault="00886562" w:rsidP="00886562">
      <w:pPr>
        <w:ind w:firstLineChars="100" w:firstLine="320"/>
        <w:rPr>
          <w:rFonts w:ascii="仿宋" w:eastAsia="仿宋" w:hAnsi="仿宋" w:cs="仿宋"/>
          <w:color w:val="333333"/>
          <w:kern w:val="0"/>
          <w:sz w:val="32"/>
          <w:szCs w:val="32"/>
        </w:rPr>
      </w:pPr>
      <w:r w:rsidRPr="00886562">
        <w:rPr>
          <w:rFonts w:ascii="仿宋" w:eastAsia="仿宋" w:hAnsi="仿宋" w:cs="仿宋" w:hint="eastAsia"/>
          <w:color w:val="000000"/>
          <w:kern w:val="0"/>
          <w:sz w:val="32"/>
          <w:szCs w:val="32"/>
        </w:rPr>
        <w:t xml:space="preserve">　</w:t>
      </w:r>
      <w:r w:rsidRPr="00886562">
        <w:rPr>
          <w:rFonts w:ascii="仿宋" w:eastAsia="仿宋" w:hAnsi="仿宋" w:cs="仿宋" w:hint="eastAsia"/>
          <w:color w:val="000000"/>
          <w:kern w:val="0"/>
          <w:sz w:val="32"/>
          <w:szCs w:val="32"/>
        </w:rPr>
        <w:t>3</w:t>
      </w:r>
      <w:r w:rsidRPr="00886562">
        <w:rPr>
          <w:rFonts w:ascii="仿宋" w:eastAsia="仿宋" w:hAnsi="仿宋" w:cs="仿宋" w:hint="eastAsia"/>
          <w:color w:val="000000"/>
          <w:kern w:val="0"/>
          <w:sz w:val="32"/>
          <w:szCs w:val="32"/>
        </w:rPr>
        <w:t>、负责运输市场管理，维护好客、货运输秩序，对公路运输业的商务活动、营运证照、经营范围、服务质量、运输纪律及运价、票证等进行监督和检查，调解运输纠纷。</w:t>
      </w:r>
    </w:p>
    <w:p w:rsidR="00886562" w:rsidRDefault="00886562" w:rsidP="00886562">
      <w:pPr>
        <w:widowControl/>
        <w:ind w:firstLine="645"/>
        <w:jc w:val="left"/>
        <w:rPr>
          <w:rFonts w:ascii="仿宋" w:eastAsia="仿宋" w:hAnsi="仿宋" w:cs="仿宋"/>
          <w:color w:val="000000"/>
          <w:kern w:val="0"/>
          <w:sz w:val="32"/>
          <w:szCs w:val="32"/>
        </w:rPr>
      </w:pPr>
      <w:r>
        <w:rPr>
          <w:rFonts w:ascii="仿宋" w:eastAsia="仿宋" w:hAnsi="仿宋" w:cs="仿宋" w:hint="eastAsia"/>
          <w:color w:val="000000"/>
          <w:kern w:val="0"/>
          <w:sz w:val="32"/>
          <w:szCs w:val="32"/>
        </w:rPr>
        <w:lastRenderedPageBreak/>
        <w:t>4</w:t>
      </w:r>
      <w:r>
        <w:rPr>
          <w:rFonts w:ascii="仿宋" w:eastAsia="仿宋" w:hAnsi="仿宋" w:cs="仿宋" w:hint="eastAsia"/>
          <w:color w:val="000000"/>
          <w:kern w:val="0"/>
          <w:sz w:val="32"/>
          <w:szCs w:val="32"/>
        </w:rPr>
        <w:t>、组织协调重点物资、大宗物资、重点港站集散物资的运输工作，做好战备、救灾、抢险等物资的运输组织工作。</w:t>
      </w:r>
    </w:p>
    <w:p w:rsidR="003C2FF6" w:rsidRDefault="00886562" w:rsidP="00886562">
      <w:pPr>
        <w:widowControl/>
        <w:ind w:firstLine="645"/>
        <w:jc w:val="left"/>
        <w:rPr>
          <w:rFonts w:ascii="仿宋" w:eastAsia="仿宋" w:hAnsi="仿宋" w:cs="仿宋"/>
          <w:color w:val="000000"/>
          <w:kern w:val="0"/>
          <w:sz w:val="32"/>
          <w:szCs w:val="32"/>
        </w:rPr>
      </w:pPr>
      <w:r>
        <w:rPr>
          <w:rFonts w:ascii="仿宋" w:eastAsia="仿宋" w:hAnsi="仿宋" w:cs="仿宋" w:hint="eastAsia"/>
          <w:color w:val="000000"/>
          <w:kern w:val="0"/>
          <w:sz w:val="32"/>
          <w:szCs w:val="32"/>
        </w:rPr>
        <w:t>5</w:t>
      </w:r>
      <w:r>
        <w:rPr>
          <w:rFonts w:ascii="仿宋" w:eastAsia="仿宋" w:hAnsi="仿宋" w:cs="仿宋" w:hint="eastAsia"/>
          <w:color w:val="000000"/>
          <w:kern w:val="0"/>
          <w:sz w:val="32"/>
          <w:szCs w:val="32"/>
        </w:rPr>
        <w:t>、做好旅客、货物流量、流向的调查研究和预测</w:t>
      </w:r>
      <w:r>
        <w:rPr>
          <w:rFonts w:ascii="仿宋" w:eastAsia="仿宋" w:hAnsi="仿宋" w:cs="仿宋" w:hint="eastAsia"/>
          <w:color w:val="000000"/>
          <w:kern w:val="0"/>
          <w:sz w:val="32"/>
          <w:szCs w:val="32"/>
        </w:rPr>
        <w:t>，制</w:t>
      </w:r>
      <w:proofErr w:type="gramStart"/>
      <w:r>
        <w:rPr>
          <w:rFonts w:ascii="仿宋" w:eastAsia="仿宋" w:hAnsi="仿宋" w:cs="仿宋" w:hint="eastAsia"/>
          <w:color w:val="000000"/>
          <w:kern w:val="0"/>
          <w:sz w:val="32"/>
          <w:szCs w:val="32"/>
        </w:rPr>
        <w:t>定本县行业</w:t>
      </w:r>
      <w:proofErr w:type="gramEnd"/>
      <w:r>
        <w:rPr>
          <w:rFonts w:ascii="仿宋" w:eastAsia="仿宋" w:hAnsi="仿宋" w:cs="仿宋" w:hint="eastAsia"/>
          <w:color w:val="000000"/>
          <w:kern w:val="0"/>
          <w:sz w:val="32"/>
          <w:szCs w:val="32"/>
        </w:rPr>
        <w:t>发展规划。</w:t>
      </w:r>
    </w:p>
    <w:p w:rsidR="003C2FF6" w:rsidRDefault="00886562" w:rsidP="00886562">
      <w:pPr>
        <w:widowControl/>
        <w:jc w:val="left"/>
        <w:rPr>
          <w:rFonts w:ascii="仿宋" w:eastAsia="仿宋" w:hAnsi="仿宋" w:cs="仿宋"/>
          <w:color w:val="000000"/>
          <w:kern w:val="0"/>
          <w:sz w:val="32"/>
          <w:szCs w:val="32"/>
        </w:rPr>
      </w:pPr>
      <w:r>
        <w:rPr>
          <w:rFonts w:ascii="仿宋" w:eastAsia="仿宋" w:hAnsi="仿宋" w:cs="仿宋" w:hint="eastAsia"/>
          <w:color w:val="000000"/>
          <w:kern w:val="0"/>
          <w:sz w:val="32"/>
          <w:szCs w:val="32"/>
        </w:rPr>
        <w:t xml:space="preserve">　　</w:t>
      </w:r>
      <w:r>
        <w:rPr>
          <w:rFonts w:ascii="仿宋" w:eastAsia="仿宋" w:hAnsi="仿宋" w:cs="仿宋" w:hint="eastAsia"/>
          <w:color w:val="000000"/>
          <w:kern w:val="0"/>
          <w:sz w:val="32"/>
          <w:szCs w:val="32"/>
        </w:rPr>
        <w:t>6</w:t>
      </w:r>
      <w:r>
        <w:rPr>
          <w:rFonts w:ascii="仿宋" w:eastAsia="仿宋" w:hAnsi="仿宋" w:cs="仿宋" w:hint="eastAsia"/>
          <w:color w:val="000000"/>
          <w:kern w:val="0"/>
          <w:sz w:val="32"/>
          <w:szCs w:val="32"/>
        </w:rPr>
        <w:t>、负责公路运输业统一单证的发放、回收、管理。</w:t>
      </w:r>
    </w:p>
    <w:p w:rsidR="003C2FF6" w:rsidRDefault="00886562" w:rsidP="00886562">
      <w:pPr>
        <w:widowControl/>
        <w:jc w:val="left"/>
        <w:rPr>
          <w:rFonts w:ascii="仿宋" w:eastAsia="仿宋" w:hAnsi="仿宋" w:cs="仿宋"/>
          <w:color w:val="000000"/>
          <w:kern w:val="0"/>
          <w:sz w:val="32"/>
          <w:szCs w:val="32"/>
        </w:rPr>
      </w:pPr>
      <w:r>
        <w:rPr>
          <w:rFonts w:ascii="仿宋" w:eastAsia="仿宋" w:hAnsi="仿宋" w:cs="仿宋" w:hint="eastAsia"/>
          <w:color w:val="000000"/>
          <w:kern w:val="0"/>
          <w:sz w:val="32"/>
          <w:szCs w:val="32"/>
        </w:rPr>
        <w:t xml:space="preserve">　　</w:t>
      </w:r>
      <w:r>
        <w:rPr>
          <w:rFonts w:ascii="仿宋" w:eastAsia="仿宋" w:hAnsi="仿宋" w:cs="仿宋" w:hint="eastAsia"/>
          <w:color w:val="000000"/>
          <w:kern w:val="0"/>
          <w:sz w:val="32"/>
          <w:szCs w:val="32"/>
        </w:rPr>
        <w:t>7</w:t>
      </w:r>
      <w:r>
        <w:rPr>
          <w:rFonts w:ascii="仿宋" w:eastAsia="仿宋" w:hAnsi="仿宋" w:cs="仿宋" w:hint="eastAsia"/>
          <w:color w:val="000000"/>
          <w:kern w:val="0"/>
          <w:sz w:val="32"/>
          <w:szCs w:val="32"/>
        </w:rPr>
        <w:t>、掌握和提供公路运输经济情况，为上级制订发展规划和综合平衡工作提供依据；根据各单位报送的新增和更新车辆计划，按时向同级综合部门和上级交通主管部门提供新增更新车的需求信息；配合有关部门做好车辆、汽车用油的供应工作。</w:t>
      </w:r>
    </w:p>
    <w:p w:rsidR="003C2FF6" w:rsidRDefault="00886562">
      <w:pPr>
        <w:widowControl/>
        <w:spacing w:before="100" w:beforeAutospacing="1" w:after="100" w:afterAutospacing="1" w:line="600" w:lineRule="exact"/>
        <w:jc w:val="left"/>
        <w:rPr>
          <w:rFonts w:ascii="仿宋" w:eastAsia="仿宋" w:hAnsi="仿宋" w:cs="仿宋"/>
          <w:color w:val="000000"/>
          <w:kern w:val="0"/>
          <w:sz w:val="32"/>
          <w:szCs w:val="32"/>
        </w:rPr>
      </w:pPr>
      <w:r>
        <w:rPr>
          <w:rFonts w:ascii="仿宋" w:eastAsia="仿宋" w:hAnsi="仿宋" w:cs="仿宋" w:hint="eastAsia"/>
          <w:color w:val="000000"/>
          <w:kern w:val="0"/>
          <w:sz w:val="32"/>
          <w:szCs w:val="32"/>
        </w:rPr>
        <w:t xml:space="preserve">　　</w:t>
      </w:r>
      <w:r>
        <w:rPr>
          <w:rFonts w:ascii="仿宋" w:eastAsia="仿宋" w:hAnsi="仿宋" w:cs="仿宋" w:hint="eastAsia"/>
          <w:color w:val="000000"/>
          <w:kern w:val="0"/>
          <w:sz w:val="32"/>
          <w:szCs w:val="32"/>
        </w:rPr>
        <w:t>8</w:t>
      </w:r>
      <w:r>
        <w:rPr>
          <w:rFonts w:ascii="仿宋" w:eastAsia="仿宋" w:hAnsi="仿宋" w:cs="仿宋" w:hint="eastAsia"/>
          <w:color w:val="000000"/>
          <w:kern w:val="0"/>
          <w:sz w:val="32"/>
          <w:szCs w:val="32"/>
        </w:rPr>
        <w:t>、建立</w:t>
      </w:r>
      <w:proofErr w:type="gramStart"/>
      <w:r>
        <w:rPr>
          <w:rFonts w:ascii="仿宋" w:eastAsia="仿宋" w:hAnsi="仿宋" w:cs="仿宋" w:hint="eastAsia"/>
          <w:color w:val="000000"/>
          <w:kern w:val="0"/>
          <w:sz w:val="32"/>
          <w:szCs w:val="32"/>
        </w:rPr>
        <w:t>各类台帐</w:t>
      </w:r>
      <w:proofErr w:type="gramEnd"/>
      <w:r>
        <w:rPr>
          <w:rFonts w:ascii="仿宋" w:eastAsia="仿宋" w:hAnsi="仿宋" w:cs="仿宋" w:hint="eastAsia"/>
          <w:color w:val="000000"/>
          <w:kern w:val="0"/>
          <w:sz w:val="32"/>
          <w:szCs w:val="32"/>
        </w:rPr>
        <w:t>，负责各类统计数字的收集、整理和上报，做好各项基础工作。</w:t>
      </w:r>
    </w:p>
    <w:p w:rsidR="003C2FF6" w:rsidRDefault="00886562">
      <w:pPr>
        <w:widowControl/>
        <w:spacing w:before="100" w:beforeAutospacing="1" w:after="100" w:afterAutospacing="1" w:line="600" w:lineRule="exact"/>
        <w:ind w:firstLine="645"/>
        <w:jc w:val="left"/>
        <w:rPr>
          <w:rFonts w:ascii="仿宋" w:eastAsia="仿宋" w:hAnsi="仿宋" w:cs="仿宋"/>
          <w:color w:val="000000"/>
          <w:kern w:val="0"/>
          <w:sz w:val="32"/>
          <w:szCs w:val="32"/>
        </w:rPr>
      </w:pPr>
      <w:r>
        <w:rPr>
          <w:rFonts w:ascii="仿宋" w:eastAsia="仿宋" w:hAnsi="仿宋" w:cs="仿宋" w:hint="eastAsia"/>
          <w:color w:val="000000"/>
          <w:kern w:val="0"/>
          <w:sz w:val="32"/>
          <w:szCs w:val="32"/>
        </w:rPr>
        <w:t>9</w:t>
      </w:r>
      <w:r>
        <w:rPr>
          <w:rFonts w:ascii="仿宋" w:eastAsia="仿宋" w:hAnsi="仿宋" w:cs="仿宋" w:hint="eastAsia"/>
          <w:color w:val="000000"/>
          <w:kern w:val="0"/>
          <w:sz w:val="32"/>
          <w:szCs w:val="32"/>
        </w:rPr>
        <w:t>、组织指导兴办停车场地、站点、食宿等服务设施，为旅客、货主、运输经营者及驾、乘、修人员提供服务条件。</w:t>
      </w:r>
    </w:p>
    <w:p w:rsidR="003C2FF6" w:rsidRDefault="00886562">
      <w:pPr>
        <w:ind w:firstLineChars="200" w:firstLine="640"/>
        <w:rPr>
          <w:rFonts w:ascii="仿宋" w:eastAsia="仿宋" w:hAnsi="仿宋" w:cs="仿宋"/>
          <w:color w:val="333333"/>
          <w:kern w:val="0"/>
          <w:sz w:val="32"/>
          <w:szCs w:val="32"/>
        </w:rPr>
      </w:pPr>
      <w:r>
        <w:rPr>
          <w:rFonts w:ascii="仿宋" w:eastAsia="仿宋" w:hAnsi="仿宋" w:cs="仿宋" w:hint="eastAsia"/>
          <w:color w:val="000000"/>
          <w:kern w:val="0"/>
          <w:sz w:val="32"/>
          <w:szCs w:val="32"/>
        </w:rPr>
        <w:t>10</w:t>
      </w:r>
      <w:r>
        <w:rPr>
          <w:rFonts w:ascii="仿宋" w:eastAsia="仿宋" w:hAnsi="仿宋" w:cs="仿宋" w:hint="eastAsia"/>
          <w:color w:val="000000"/>
          <w:kern w:val="0"/>
          <w:sz w:val="32"/>
          <w:szCs w:val="32"/>
        </w:rPr>
        <w:t>、负责货运源头车辆超限超载的监督检查工作。</w:t>
      </w:r>
      <w:r>
        <w:rPr>
          <w:rFonts w:ascii="仿宋" w:eastAsia="仿宋" w:hAnsi="仿宋" w:cs="仿宋" w:hint="eastAsia"/>
          <w:color w:val="333333"/>
          <w:kern w:val="0"/>
          <w:sz w:val="32"/>
          <w:szCs w:val="32"/>
        </w:rPr>
        <w:t>机构设置</w:t>
      </w:r>
    </w:p>
    <w:p w:rsidR="003C2FF6" w:rsidRDefault="0088656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二、机构设置</w:t>
      </w:r>
    </w:p>
    <w:p w:rsidR="003C2FF6" w:rsidRDefault="00886562">
      <w:pPr>
        <w:spacing w:line="680" w:lineRule="exact"/>
        <w:ind w:firstLineChars="200" w:firstLine="640"/>
        <w:rPr>
          <w:rFonts w:ascii="仿宋_GB2312" w:eastAsia="仿宋_GB2312"/>
          <w:sz w:val="32"/>
          <w:szCs w:val="32"/>
        </w:rPr>
      </w:pPr>
      <w:r>
        <w:rPr>
          <w:rFonts w:ascii="仿宋_GB2312" w:eastAsia="仿宋_GB2312" w:hint="eastAsia"/>
          <w:sz w:val="32"/>
          <w:szCs w:val="32"/>
        </w:rPr>
        <w:t>内设办公室、计划财务办公室、法制办公室、票据统计办公室、客运管理办公室、货运管理办公室、维修管理办公</w:t>
      </w:r>
      <w:r>
        <w:rPr>
          <w:rFonts w:ascii="仿宋_GB2312" w:eastAsia="仿宋_GB2312" w:hint="eastAsia"/>
          <w:sz w:val="32"/>
          <w:szCs w:val="32"/>
        </w:rPr>
        <w:lastRenderedPageBreak/>
        <w:t>室、驾校管理办公室、政务大厅、稽查大队等</w:t>
      </w:r>
      <w:r>
        <w:rPr>
          <w:rFonts w:ascii="仿宋_GB2312" w:eastAsia="仿宋_GB2312" w:hint="eastAsia"/>
          <w:sz w:val="32"/>
          <w:szCs w:val="32"/>
        </w:rPr>
        <w:t>10</w:t>
      </w:r>
      <w:r>
        <w:rPr>
          <w:rFonts w:ascii="仿宋_GB2312" w:eastAsia="仿宋_GB2312" w:hint="eastAsia"/>
          <w:sz w:val="32"/>
          <w:szCs w:val="32"/>
        </w:rPr>
        <w:t>个职能部门。</w:t>
      </w:r>
    </w:p>
    <w:p w:rsidR="003C2FF6" w:rsidRDefault="00886562">
      <w:pPr>
        <w:rPr>
          <w:rFonts w:ascii="仿宋" w:eastAsia="仿宋" w:hAnsi="仿宋" w:cs="仿宋"/>
          <w:color w:val="333333"/>
          <w:kern w:val="0"/>
          <w:sz w:val="32"/>
          <w:szCs w:val="32"/>
        </w:rPr>
      </w:pPr>
      <w:r>
        <w:rPr>
          <w:rFonts w:ascii="仿宋" w:eastAsia="仿宋" w:hAnsi="仿宋" w:cs="仿宋" w:hint="eastAsia"/>
          <w:color w:val="333333"/>
          <w:kern w:val="0"/>
          <w:sz w:val="32"/>
          <w:szCs w:val="32"/>
        </w:rPr>
        <w:t>第二部分：</w:t>
      </w: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年度部门决算公开报表</w:t>
      </w:r>
    </w:p>
    <w:p w:rsidR="003C2FF6" w:rsidRDefault="00886562">
      <w:pPr>
        <w:rPr>
          <w:rFonts w:ascii="仿宋" w:eastAsia="仿宋" w:hAnsi="仿宋" w:cs="仿宋"/>
          <w:color w:val="333333"/>
          <w:kern w:val="0"/>
          <w:sz w:val="32"/>
          <w:szCs w:val="32"/>
        </w:rPr>
      </w:pPr>
      <w:r>
        <w:rPr>
          <w:rFonts w:ascii="仿宋" w:eastAsia="仿宋" w:hAnsi="仿宋" w:cs="仿宋" w:hint="eastAsia"/>
          <w:color w:val="333333"/>
          <w:kern w:val="0"/>
          <w:sz w:val="32"/>
          <w:szCs w:val="32"/>
        </w:rPr>
        <w:t>附件：</w:t>
      </w:r>
      <w:r>
        <w:rPr>
          <w:rFonts w:ascii="仿宋" w:eastAsia="仿宋" w:hAnsi="仿宋" w:cs="仿宋" w:hint="eastAsia"/>
          <w:color w:val="333333"/>
          <w:kern w:val="0"/>
          <w:sz w:val="32"/>
          <w:szCs w:val="32"/>
        </w:rPr>
        <w:t>大同市浑源县文化和旅游局</w:t>
      </w: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年度部门决算公开报表</w:t>
      </w:r>
      <w:r>
        <w:rPr>
          <w:rFonts w:ascii="仿宋" w:eastAsia="仿宋" w:hAnsi="仿宋" w:cs="仿宋" w:hint="eastAsia"/>
          <w:color w:val="333333"/>
          <w:kern w:val="0"/>
          <w:sz w:val="32"/>
          <w:szCs w:val="32"/>
        </w:rPr>
        <w:t>.</w:t>
      </w:r>
      <w:proofErr w:type="spellStart"/>
      <w:proofErr w:type="gramStart"/>
      <w:r>
        <w:rPr>
          <w:rFonts w:ascii="仿宋" w:eastAsia="仿宋" w:hAnsi="仿宋" w:cs="仿宋" w:hint="eastAsia"/>
          <w:color w:val="333333"/>
          <w:kern w:val="0"/>
          <w:sz w:val="32"/>
          <w:szCs w:val="32"/>
        </w:rPr>
        <w:t>xls</w:t>
      </w:r>
      <w:proofErr w:type="spellEnd"/>
      <w:proofErr w:type="gramEnd"/>
    </w:p>
    <w:p w:rsidR="003C2FF6" w:rsidRDefault="00886562">
      <w:pPr>
        <w:rPr>
          <w:rFonts w:ascii="仿宋" w:eastAsia="仿宋" w:hAnsi="仿宋" w:cs="仿宋"/>
          <w:color w:val="333333"/>
          <w:kern w:val="0"/>
          <w:sz w:val="32"/>
          <w:szCs w:val="32"/>
        </w:rPr>
      </w:pPr>
      <w:r>
        <w:rPr>
          <w:rFonts w:ascii="仿宋" w:eastAsia="仿宋" w:hAnsi="仿宋" w:cs="仿宋" w:hint="eastAsia"/>
          <w:color w:val="333333"/>
          <w:kern w:val="0"/>
          <w:sz w:val="32"/>
          <w:szCs w:val="32"/>
        </w:rPr>
        <w:t>第三部分：</w:t>
      </w: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年度部门决算情况说明</w:t>
      </w:r>
    </w:p>
    <w:p w:rsidR="003C2FF6" w:rsidRPr="00886562" w:rsidRDefault="00886562">
      <w:pPr>
        <w:pStyle w:val="a4"/>
        <w:numPr>
          <w:ilvl w:val="0"/>
          <w:numId w:val="1"/>
        </w:numPr>
        <w:ind w:firstLineChars="2" w:firstLine="6"/>
        <w:rPr>
          <w:rFonts w:ascii="仿宋" w:eastAsia="仿宋" w:hAnsi="仿宋" w:cs="仿宋"/>
          <w:color w:val="333333"/>
          <w:kern w:val="0"/>
          <w:sz w:val="32"/>
          <w:szCs w:val="32"/>
        </w:rPr>
      </w:pPr>
      <w:r w:rsidRPr="00886562">
        <w:rPr>
          <w:rFonts w:ascii="仿宋" w:eastAsia="仿宋" w:hAnsi="仿宋" w:cs="仿宋" w:hint="eastAsia"/>
          <w:color w:val="333333"/>
          <w:kern w:val="0"/>
          <w:sz w:val="32"/>
          <w:szCs w:val="32"/>
        </w:rPr>
        <w:t>决算收入情况</w:t>
      </w:r>
    </w:p>
    <w:p w:rsidR="003C2FF6" w:rsidRPr="00886562" w:rsidRDefault="00886562">
      <w:pPr>
        <w:ind w:firstLineChars="200" w:firstLine="640"/>
        <w:rPr>
          <w:rFonts w:ascii="仿宋" w:eastAsia="仿宋" w:hAnsi="仿宋" w:cs="仿宋"/>
          <w:color w:val="333333"/>
          <w:kern w:val="0"/>
          <w:sz w:val="32"/>
          <w:szCs w:val="32"/>
        </w:rPr>
      </w:pPr>
      <w:r w:rsidRPr="00886562">
        <w:rPr>
          <w:rFonts w:ascii="仿宋" w:eastAsia="仿宋" w:hAnsi="仿宋" w:cs="仿宋" w:hint="eastAsia"/>
          <w:color w:val="333333"/>
          <w:kern w:val="0"/>
          <w:sz w:val="32"/>
          <w:szCs w:val="32"/>
        </w:rPr>
        <w:t>本单位本年度总收入为</w:t>
      </w:r>
      <w:r w:rsidRPr="00886562">
        <w:rPr>
          <w:rFonts w:ascii="仿宋" w:eastAsia="仿宋" w:hAnsi="仿宋" w:cs="仿宋" w:hint="eastAsia"/>
          <w:color w:val="333333"/>
          <w:kern w:val="0"/>
          <w:sz w:val="32"/>
          <w:szCs w:val="32"/>
        </w:rPr>
        <w:t>754.41</w:t>
      </w:r>
      <w:r w:rsidRPr="00886562">
        <w:rPr>
          <w:rFonts w:ascii="仿宋" w:eastAsia="仿宋" w:hAnsi="仿宋" w:cs="仿宋" w:hint="eastAsia"/>
          <w:color w:val="333333"/>
          <w:kern w:val="0"/>
          <w:sz w:val="32"/>
          <w:szCs w:val="32"/>
        </w:rPr>
        <w:t>万元，上年度总收入为</w:t>
      </w:r>
      <w:r w:rsidRPr="00886562">
        <w:rPr>
          <w:rFonts w:ascii="仿宋" w:eastAsia="仿宋" w:hAnsi="仿宋" w:cs="仿宋" w:hint="eastAsia"/>
          <w:color w:val="333333"/>
          <w:kern w:val="0"/>
          <w:sz w:val="32"/>
          <w:szCs w:val="32"/>
        </w:rPr>
        <w:t>718.49</w:t>
      </w:r>
      <w:r w:rsidRPr="00886562">
        <w:rPr>
          <w:rFonts w:ascii="仿宋" w:eastAsia="仿宋" w:hAnsi="仿宋" w:cs="仿宋" w:hint="eastAsia"/>
          <w:color w:val="333333"/>
          <w:kern w:val="0"/>
          <w:sz w:val="32"/>
          <w:szCs w:val="32"/>
        </w:rPr>
        <w:t>万元，增减</w:t>
      </w:r>
      <w:r w:rsidRPr="00886562">
        <w:rPr>
          <w:rFonts w:ascii="仿宋" w:eastAsia="仿宋" w:hAnsi="仿宋" w:cs="仿宋" w:hint="eastAsia"/>
          <w:color w:val="333333"/>
          <w:kern w:val="0"/>
          <w:sz w:val="32"/>
          <w:szCs w:val="32"/>
        </w:rPr>
        <w:t>5</w:t>
      </w:r>
      <w:r w:rsidRPr="00886562">
        <w:rPr>
          <w:rFonts w:ascii="仿宋" w:eastAsia="仿宋" w:hAnsi="仿宋" w:cs="仿宋" w:hint="eastAsia"/>
          <w:color w:val="333333"/>
          <w:kern w:val="0"/>
          <w:sz w:val="32"/>
          <w:szCs w:val="32"/>
        </w:rPr>
        <w:t xml:space="preserve"> %</w:t>
      </w:r>
      <w:r w:rsidRPr="00886562">
        <w:rPr>
          <w:rFonts w:ascii="仿宋" w:eastAsia="仿宋" w:hAnsi="仿宋" w:cs="仿宋" w:hint="eastAsia"/>
          <w:color w:val="333333"/>
          <w:kern w:val="0"/>
          <w:sz w:val="32"/>
          <w:szCs w:val="32"/>
        </w:rPr>
        <w:t>。其中：一般公共预算财政拨款本年度收入为</w:t>
      </w:r>
      <w:r w:rsidRPr="00886562">
        <w:rPr>
          <w:rFonts w:ascii="仿宋" w:eastAsia="仿宋" w:hAnsi="仿宋" w:cs="仿宋" w:hint="eastAsia"/>
          <w:color w:val="333333"/>
          <w:kern w:val="0"/>
          <w:sz w:val="32"/>
          <w:szCs w:val="32"/>
        </w:rPr>
        <w:t>7</w:t>
      </w:r>
      <w:r w:rsidRPr="00886562">
        <w:rPr>
          <w:rFonts w:ascii="仿宋" w:eastAsia="仿宋" w:hAnsi="仿宋" w:cs="仿宋" w:hint="eastAsia"/>
          <w:color w:val="333333"/>
          <w:kern w:val="0"/>
          <w:sz w:val="32"/>
          <w:szCs w:val="32"/>
        </w:rPr>
        <w:t>53.81</w:t>
      </w:r>
      <w:r w:rsidRPr="00886562">
        <w:rPr>
          <w:rFonts w:ascii="仿宋" w:eastAsia="仿宋" w:hAnsi="仿宋" w:cs="仿宋" w:hint="eastAsia"/>
          <w:color w:val="333333"/>
          <w:kern w:val="0"/>
          <w:sz w:val="32"/>
          <w:szCs w:val="32"/>
        </w:rPr>
        <w:t>万元，上年度收入为</w:t>
      </w:r>
      <w:r w:rsidRPr="00886562">
        <w:rPr>
          <w:rFonts w:ascii="仿宋" w:eastAsia="仿宋" w:hAnsi="仿宋" w:cs="仿宋" w:hint="eastAsia"/>
          <w:color w:val="333333"/>
          <w:kern w:val="0"/>
          <w:sz w:val="32"/>
          <w:szCs w:val="32"/>
        </w:rPr>
        <w:t>718.07</w:t>
      </w:r>
      <w:r w:rsidRPr="00886562">
        <w:rPr>
          <w:rFonts w:ascii="仿宋" w:eastAsia="仿宋" w:hAnsi="仿宋" w:cs="仿宋" w:hint="eastAsia"/>
          <w:color w:val="333333"/>
          <w:kern w:val="0"/>
          <w:sz w:val="32"/>
          <w:szCs w:val="32"/>
        </w:rPr>
        <w:t>万元，增减</w:t>
      </w:r>
      <w:r w:rsidRPr="00886562">
        <w:rPr>
          <w:rFonts w:ascii="仿宋" w:eastAsia="仿宋" w:hAnsi="仿宋" w:cs="仿宋" w:hint="eastAsia"/>
          <w:color w:val="333333"/>
          <w:kern w:val="0"/>
          <w:sz w:val="32"/>
          <w:szCs w:val="32"/>
        </w:rPr>
        <w:t>4.98</w:t>
      </w:r>
      <w:r w:rsidRPr="00886562">
        <w:rPr>
          <w:rFonts w:ascii="仿宋" w:eastAsia="仿宋" w:hAnsi="仿宋" w:cs="仿宋" w:hint="eastAsia"/>
          <w:color w:val="333333"/>
          <w:kern w:val="0"/>
          <w:sz w:val="32"/>
          <w:szCs w:val="32"/>
        </w:rPr>
        <w:t xml:space="preserve"> %</w:t>
      </w:r>
      <w:r w:rsidRPr="00886562">
        <w:rPr>
          <w:rFonts w:ascii="仿宋" w:eastAsia="仿宋" w:hAnsi="仿宋" w:cs="仿宋" w:hint="eastAsia"/>
          <w:color w:val="333333"/>
          <w:kern w:val="0"/>
          <w:sz w:val="32"/>
          <w:szCs w:val="32"/>
        </w:rPr>
        <w:t>；政府性基金预算财政拨款本年度收入为</w:t>
      </w:r>
      <w:r w:rsidRPr="00886562">
        <w:rPr>
          <w:rFonts w:ascii="仿宋" w:eastAsia="仿宋" w:hAnsi="仿宋" w:cs="仿宋" w:hint="eastAsia"/>
          <w:color w:val="333333"/>
          <w:kern w:val="0"/>
          <w:sz w:val="32"/>
          <w:szCs w:val="32"/>
        </w:rPr>
        <w:t>0</w:t>
      </w:r>
      <w:r w:rsidRPr="00886562">
        <w:rPr>
          <w:rFonts w:ascii="仿宋" w:eastAsia="仿宋" w:hAnsi="仿宋" w:cs="仿宋" w:hint="eastAsia"/>
          <w:color w:val="333333"/>
          <w:kern w:val="0"/>
          <w:sz w:val="32"/>
          <w:szCs w:val="32"/>
        </w:rPr>
        <w:t>万元，上年度收入为</w:t>
      </w:r>
      <w:r w:rsidRPr="00886562">
        <w:rPr>
          <w:rFonts w:ascii="仿宋" w:eastAsia="仿宋" w:hAnsi="仿宋" w:cs="仿宋" w:hint="eastAsia"/>
          <w:color w:val="333333"/>
          <w:kern w:val="0"/>
          <w:sz w:val="32"/>
          <w:szCs w:val="32"/>
        </w:rPr>
        <w:t>0</w:t>
      </w:r>
      <w:r w:rsidRPr="00886562">
        <w:rPr>
          <w:rFonts w:ascii="仿宋" w:eastAsia="仿宋" w:hAnsi="仿宋" w:cs="仿宋" w:hint="eastAsia"/>
          <w:color w:val="333333"/>
          <w:kern w:val="0"/>
          <w:sz w:val="32"/>
          <w:szCs w:val="32"/>
        </w:rPr>
        <w:t>万元，增减</w:t>
      </w:r>
      <w:r w:rsidRPr="00886562">
        <w:rPr>
          <w:rFonts w:ascii="仿宋" w:eastAsia="仿宋" w:hAnsi="仿宋" w:cs="仿宋" w:hint="eastAsia"/>
          <w:color w:val="333333"/>
          <w:kern w:val="0"/>
          <w:sz w:val="32"/>
          <w:szCs w:val="32"/>
        </w:rPr>
        <w:t>0</w:t>
      </w:r>
      <w:r w:rsidRPr="00886562">
        <w:rPr>
          <w:rFonts w:ascii="仿宋" w:eastAsia="仿宋" w:hAnsi="仿宋" w:cs="仿宋" w:hint="eastAsia"/>
          <w:color w:val="333333"/>
          <w:kern w:val="0"/>
          <w:sz w:val="32"/>
          <w:szCs w:val="32"/>
        </w:rPr>
        <w:t xml:space="preserve"> %</w:t>
      </w:r>
      <w:r w:rsidRPr="00886562">
        <w:rPr>
          <w:rFonts w:ascii="仿宋" w:eastAsia="仿宋" w:hAnsi="仿宋" w:cs="仿宋" w:hint="eastAsia"/>
          <w:color w:val="333333"/>
          <w:kern w:val="0"/>
          <w:sz w:val="32"/>
          <w:szCs w:val="32"/>
        </w:rPr>
        <w:t>；事业收入本年度收入为</w:t>
      </w:r>
      <w:r w:rsidRPr="00886562">
        <w:rPr>
          <w:rFonts w:ascii="仿宋" w:eastAsia="仿宋" w:hAnsi="仿宋" w:cs="仿宋" w:hint="eastAsia"/>
          <w:color w:val="333333"/>
          <w:kern w:val="0"/>
          <w:sz w:val="32"/>
          <w:szCs w:val="32"/>
        </w:rPr>
        <w:t>0</w:t>
      </w:r>
      <w:r w:rsidRPr="00886562">
        <w:rPr>
          <w:rFonts w:ascii="仿宋" w:eastAsia="仿宋" w:hAnsi="仿宋" w:cs="仿宋" w:hint="eastAsia"/>
          <w:color w:val="333333"/>
          <w:kern w:val="0"/>
          <w:sz w:val="32"/>
          <w:szCs w:val="32"/>
        </w:rPr>
        <w:t>万元，上年度收入为</w:t>
      </w:r>
      <w:r w:rsidRPr="00886562">
        <w:rPr>
          <w:rFonts w:ascii="仿宋" w:eastAsia="仿宋" w:hAnsi="仿宋" w:cs="仿宋" w:hint="eastAsia"/>
          <w:color w:val="333333"/>
          <w:kern w:val="0"/>
          <w:sz w:val="32"/>
          <w:szCs w:val="32"/>
        </w:rPr>
        <w:t>0</w:t>
      </w:r>
      <w:r w:rsidRPr="00886562">
        <w:rPr>
          <w:rFonts w:ascii="仿宋" w:eastAsia="仿宋" w:hAnsi="仿宋" w:cs="仿宋" w:hint="eastAsia"/>
          <w:color w:val="333333"/>
          <w:kern w:val="0"/>
          <w:sz w:val="32"/>
          <w:szCs w:val="32"/>
        </w:rPr>
        <w:t>万元，增减</w:t>
      </w:r>
      <w:r w:rsidRPr="00886562">
        <w:rPr>
          <w:rFonts w:ascii="仿宋" w:eastAsia="仿宋" w:hAnsi="仿宋" w:cs="仿宋" w:hint="eastAsia"/>
          <w:color w:val="333333"/>
          <w:kern w:val="0"/>
          <w:sz w:val="32"/>
          <w:szCs w:val="32"/>
        </w:rPr>
        <w:t>0</w:t>
      </w:r>
      <w:r w:rsidRPr="00886562">
        <w:rPr>
          <w:rFonts w:ascii="仿宋" w:eastAsia="仿宋" w:hAnsi="仿宋" w:cs="仿宋" w:hint="eastAsia"/>
          <w:color w:val="333333"/>
          <w:kern w:val="0"/>
          <w:sz w:val="32"/>
          <w:szCs w:val="32"/>
        </w:rPr>
        <w:t xml:space="preserve"> %</w:t>
      </w:r>
      <w:r w:rsidRPr="00886562">
        <w:rPr>
          <w:rFonts w:ascii="仿宋" w:eastAsia="仿宋" w:hAnsi="仿宋" w:cs="仿宋" w:hint="eastAsia"/>
          <w:color w:val="333333"/>
          <w:kern w:val="0"/>
          <w:sz w:val="32"/>
          <w:szCs w:val="32"/>
        </w:rPr>
        <w:t>；其他收入本年度收入为</w:t>
      </w:r>
      <w:r w:rsidRPr="00886562">
        <w:rPr>
          <w:rFonts w:ascii="仿宋" w:eastAsia="仿宋" w:hAnsi="仿宋" w:cs="仿宋" w:hint="eastAsia"/>
          <w:color w:val="333333"/>
          <w:kern w:val="0"/>
          <w:sz w:val="32"/>
          <w:szCs w:val="32"/>
        </w:rPr>
        <w:t>0.61</w:t>
      </w:r>
      <w:r w:rsidRPr="00886562">
        <w:rPr>
          <w:rFonts w:ascii="仿宋" w:eastAsia="仿宋" w:hAnsi="仿宋" w:cs="仿宋" w:hint="eastAsia"/>
          <w:color w:val="333333"/>
          <w:kern w:val="0"/>
          <w:sz w:val="32"/>
          <w:szCs w:val="32"/>
        </w:rPr>
        <w:t>万元，上年度收入为</w:t>
      </w:r>
      <w:r w:rsidRPr="00886562">
        <w:rPr>
          <w:rFonts w:ascii="仿宋" w:eastAsia="仿宋" w:hAnsi="仿宋" w:cs="仿宋" w:hint="eastAsia"/>
          <w:color w:val="333333"/>
          <w:kern w:val="0"/>
          <w:sz w:val="32"/>
          <w:szCs w:val="32"/>
        </w:rPr>
        <w:t>0.42</w:t>
      </w:r>
      <w:r w:rsidRPr="00886562">
        <w:rPr>
          <w:rFonts w:ascii="仿宋" w:eastAsia="仿宋" w:hAnsi="仿宋" w:cs="仿宋" w:hint="eastAsia"/>
          <w:color w:val="333333"/>
          <w:kern w:val="0"/>
          <w:sz w:val="32"/>
          <w:szCs w:val="32"/>
        </w:rPr>
        <w:t>万元，增减</w:t>
      </w:r>
      <w:r w:rsidRPr="00886562">
        <w:rPr>
          <w:rFonts w:ascii="仿宋" w:eastAsia="仿宋" w:hAnsi="仿宋" w:cs="仿宋" w:hint="eastAsia"/>
          <w:color w:val="333333"/>
          <w:kern w:val="0"/>
          <w:sz w:val="32"/>
          <w:szCs w:val="32"/>
        </w:rPr>
        <w:t>44.25%</w:t>
      </w:r>
      <w:r w:rsidRPr="00886562">
        <w:rPr>
          <w:rFonts w:ascii="仿宋" w:eastAsia="仿宋" w:hAnsi="仿宋" w:cs="仿宋" w:hint="eastAsia"/>
          <w:color w:val="333333"/>
          <w:kern w:val="0"/>
          <w:sz w:val="32"/>
          <w:szCs w:val="32"/>
        </w:rPr>
        <w:t>。</w:t>
      </w:r>
    </w:p>
    <w:p w:rsidR="003C2FF6" w:rsidRPr="00886562" w:rsidRDefault="00886562">
      <w:pPr>
        <w:pStyle w:val="a4"/>
        <w:numPr>
          <w:ilvl w:val="0"/>
          <w:numId w:val="1"/>
        </w:numPr>
        <w:ind w:firstLineChars="2" w:firstLine="6"/>
        <w:rPr>
          <w:rFonts w:ascii="仿宋" w:eastAsia="仿宋" w:hAnsi="仿宋" w:cs="仿宋"/>
          <w:color w:val="333333"/>
          <w:kern w:val="0"/>
          <w:sz w:val="32"/>
          <w:szCs w:val="32"/>
        </w:rPr>
      </w:pPr>
      <w:r w:rsidRPr="00886562">
        <w:rPr>
          <w:rFonts w:ascii="仿宋" w:eastAsia="仿宋" w:hAnsi="仿宋" w:cs="仿宋" w:hint="eastAsia"/>
          <w:color w:val="333333"/>
          <w:kern w:val="0"/>
          <w:sz w:val="32"/>
          <w:szCs w:val="32"/>
        </w:rPr>
        <w:t>决算支出情况</w:t>
      </w:r>
    </w:p>
    <w:p w:rsidR="003C2FF6" w:rsidRPr="00886562" w:rsidRDefault="00886562">
      <w:pPr>
        <w:ind w:firstLineChars="200" w:firstLine="640"/>
        <w:rPr>
          <w:rFonts w:ascii="仿宋" w:eastAsia="仿宋" w:hAnsi="仿宋" w:cs="仿宋"/>
          <w:color w:val="333333"/>
          <w:kern w:val="0"/>
          <w:sz w:val="32"/>
          <w:szCs w:val="32"/>
        </w:rPr>
      </w:pPr>
      <w:r w:rsidRPr="00886562">
        <w:rPr>
          <w:rFonts w:ascii="仿宋" w:eastAsia="仿宋" w:hAnsi="仿宋" w:cs="仿宋" w:hint="eastAsia"/>
          <w:color w:val="333333"/>
          <w:kern w:val="0"/>
          <w:sz w:val="32"/>
          <w:szCs w:val="32"/>
        </w:rPr>
        <w:t>本单位本年度总支出为</w:t>
      </w:r>
      <w:r w:rsidRPr="00886562">
        <w:rPr>
          <w:rFonts w:ascii="仿宋" w:eastAsia="仿宋" w:hAnsi="仿宋" w:cs="仿宋" w:hint="eastAsia"/>
          <w:color w:val="333333"/>
          <w:kern w:val="0"/>
          <w:sz w:val="32"/>
          <w:szCs w:val="32"/>
        </w:rPr>
        <w:t>768.24</w:t>
      </w:r>
      <w:r w:rsidRPr="00886562">
        <w:rPr>
          <w:rFonts w:ascii="仿宋" w:eastAsia="仿宋" w:hAnsi="仿宋" w:cs="仿宋" w:hint="eastAsia"/>
          <w:color w:val="333333"/>
          <w:kern w:val="0"/>
          <w:sz w:val="32"/>
          <w:szCs w:val="32"/>
        </w:rPr>
        <w:t>万元，上年度总支出为</w:t>
      </w:r>
      <w:r w:rsidRPr="00886562">
        <w:rPr>
          <w:rFonts w:ascii="仿宋" w:eastAsia="仿宋" w:hAnsi="仿宋" w:cs="仿宋" w:hint="eastAsia"/>
          <w:color w:val="333333"/>
          <w:kern w:val="0"/>
          <w:sz w:val="32"/>
          <w:szCs w:val="32"/>
        </w:rPr>
        <w:t>703.51</w:t>
      </w:r>
      <w:r w:rsidRPr="00886562">
        <w:rPr>
          <w:rFonts w:ascii="仿宋" w:eastAsia="仿宋" w:hAnsi="仿宋" w:cs="仿宋" w:hint="eastAsia"/>
          <w:color w:val="333333"/>
          <w:kern w:val="0"/>
          <w:sz w:val="32"/>
          <w:szCs w:val="32"/>
        </w:rPr>
        <w:t>万元，增减</w:t>
      </w:r>
      <w:r w:rsidRPr="00886562">
        <w:rPr>
          <w:rFonts w:ascii="仿宋" w:eastAsia="仿宋" w:hAnsi="仿宋" w:cs="仿宋" w:hint="eastAsia"/>
          <w:color w:val="333333"/>
          <w:kern w:val="0"/>
          <w:sz w:val="32"/>
          <w:szCs w:val="32"/>
        </w:rPr>
        <w:t>9.2</w:t>
      </w:r>
      <w:r w:rsidRPr="00886562">
        <w:rPr>
          <w:rFonts w:ascii="仿宋" w:eastAsia="仿宋" w:hAnsi="仿宋" w:cs="仿宋" w:hint="eastAsia"/>
          <w:color w:val="333333"/>
          <w:kern w:val="0"/>
          <w:sz w:val="32"/>
          <w:szCs w:val="32"/>
        </w:rPr>
        <w:t xml:space="preserve"> %</w:t>
      </w:r>
      <w:r w:rsidRPr="00886562">
        <w:rPr>
          <w:rFonts w:ascii="仿宋" w:eastAsia="仿宋" w:hAnsi="仿宋" w:cs="仿宋" w:hint="eastAsia"/>
          <w:color w:val="333333"/>
          <w:kern w:val="0"/>
          <w:sz w:val="32"/>
          <w:szCs w:val="32"/>
        </w:rPr>
        <w:t>。其中：基本支出本年度支出为</w:t>
      </w:r>
      <w:r w:rsidRPr="00886562">
        <w:rPr>
          <w:rFonts w:ascii="仿宋" w:eastAsia="仿宋" w:hAnsi="仿宋" w:cs="仿宋" w:hint="eastAsia"/>
          <w:color w:val="333333"/>
          <w:kern w:val="0"/>
          <w:sz w:val="32"/>
          <w:szCs w:val="32"/>
        </w:rPr>
        <w:t>419.7</w:t>
      </w:r>
      <w:r w:rsidRPr="00886562">
        <w:rPr>
          <w:rFonts w:ascii="仿宋" w:eastAsia="仿宋" w:hAnsi="仿宋" w:cs="仿宋" w:hint="eastAsia"/>
          <w:color w:val="333333"/>
          <w:kern w:val="0"/>
          <w:sz w:val="32"/>
          <w:szCs w:val="32"/>
        </w:rPr>
        <w:t>万元，上年度支出为</w:t>
      </w:r>
      <w:r w:rsidRPr="00886562">
        <w:rPr>
          <w:rFonts w:ascii="仿宋" w:eastAsia="仿宋" w:hAnsi="仿宋" w:cs="仿宋" w:hint="eastAsia"/>
          <w:color w:val="333333"/>
          <w:kern w:val="0"/>
          <w:sz w:val="32"/>
          <w:szCs w:val="32"/>
        </w:rPr>
        <w:t>248.06</w:t>
      </w:r>
      <w:r w:rsidRPr="00886562">
        <w:rPr>
          <w:rFonts w:ascii="仿宋" w:eastAsia="仿宋" w:hAnsi="仿宋" w:cs="仿宋" w:hint="eastAsia"/>
          <w:color w:val="333333"/>
          <w:kern w:val="0"/>
          <w:sz w:val="32"/>
          <w:szCs w:val="32"/>
        </w:rPr>
        <w:t>万元，增减</w:t>
      </w:r>
      <w:r w:rsidRPr="00886562">
        <w:rPr>
          <w:rFonts w:ascii="仿宋" w:eastAsia="仿宋" w:hAnsi="仿宋" w:cs="仿宋" w:hint="eastAsia"/>
          <w:color w:val="333333"/>
          <w:kern w:val="0"/>
          <w:sz w:val="32"/>
          <w:szCs w:val="32"/>
        </w:rPr>
        <w:t>69.19</w:t>
      </w:r>
      <w:r w:rsidRPr="00886562">
        <w:rPr>
          <w:rFonts w:ascii="仿宋" w:eastAsia="仿宋" w:hAnsi="仿宋" w:cs="仿宋" w:hint="eastAsia"/>
          <w:color w:val="333333"/>
          <w:kern w:val="0"/>
          <w:sz w:val="32"/>
          <w:szCs w:val="32"/>
        </w:rPr>
        <w:t xml:space="preserve"> %</w:t>
      </w:r>
      <w:r w:rsidRPr="00886562">
        <w:rPr>
          <w:rFonts w:ascii="仿宋" w:eastAsia="仿宋" w:hAnsi="仿宋" w:cs="仿宋" w:hint="eastAsia"/>
          <w:color w:val="333333"/>
          <w:kern w:val="0"/>
          <w:sz w:val="32"/>
          <w:szCs w:val="32"/>
        </w:rPr>
        <w:t>；项目支出本年度支出为</w:t>
      </w:r>
      <w:r w:rsidRPr="00886562">
        <w:rPr>
          <w:rFonts w:ascii="仿宋" w:eastAsia="仿宋" w:hAnsi="仿宋" w:cs="仿宋" w:hint="eastAsia"/>
          <w:color w:val="333333"/>
          <w:kern w:val="0"/>
          <w:sz w:val="32"/>
          <w:szCs w:val="32"/>
        </w:rPr>
        <w:t>348.54</w:t>
      </w:r>
      <w:r w:rsidRPr="00886562">
        <w:rPr>
          <w:rFonts w:ascii="仿宋" w:eastAsia="仿宋" w:hAnsi="仿宋" w:cs="仿宋" w:hint="eastAsia"/>
          <w:color w:val="333333"/>
          <w:kern w:val="0"/>
          <w:sz w:val="32"/>
          <w:szCs w:val="32"/>
        </w:rPr>
        <w:t>万元，上年度支出为</w:t>
      </w:r>
      <w:r w:rsidRPr="00886562">
        <w:rPr>
          <w:rFonts w:ascii="仿宋" w:eastAsia="仿宋" w:hAnsi="仿宋" w:cs="仿宋" w:hint="eastAsia"/>
          <w:color w:val="333333"/>
          <w:kern w:val="0"/>
          <w:sz w:val="32"/>
          <w:szCs w:val="32"/>
        </w:rPr>
        <w:t>455.45</w:t>
      </w:r>
      <w:r w:rsidRPr="00886562">
        <w:rPr>
          <w:rFonts w:ascii="仿宋" w:eastAsia="仿宋" w:hAnsi="仿宋" w:cs="仿宋" w:hint="eastAsia"/>
          <w:color w:val="333333"/>
          <w:kern w:val="0"/>
          <w:sz w:val="32"/>
          <w:szCs w:val="32"/>
        </w:rPr>
        <w:t>万元，增减</w:t>
      </w:r>
      <w:r w:rsidRPr="00886562">
        <w:rPr>
          <w:rFonts w:ascii="仿宋" w:eastAsia="仿宋" w:hAnsi="仿宋" w:cs="仿宋" w:hint="eastAsia"/>
          <w:color w:val="333333"/>
          <w:kern w:val="0"/>
          <w:sz w:val="32"/>
          <w:szCs w:val="32"/>
        </w:rPr>
        <w:t>-23.47</w:t>
      </w:r>
      <w:r w:rsidRPr="00886562">
        <w:rPr>
          <w:rFonts w:ascii="仿宋" w:eastAsia="仿宋" w:hAnsi="仿宋" w:cs="仿宋" w:hint="eastAsia"/>
          <w:color w:val="333333"/>
          <w:kern w:val="0"/>
          <w:sz w:val="32"/>
          <w:szCs w:val="32"/>
        </w:rPr>
        <w:t xml:space="preserve"> %</w:t>
      </w:r>
      <w:r w:rsidRPr="00886562">
        <w:rPr>
          <w:rFonts w:ascii="仿宋" w:eastAsia="仿宋" w:hAnsi="仿宋" w:cs="仿宋" w:hint="eastAsia"/>
          <w:color w:val="333333"/>
          <w:kern w:val="0"/>
          <w:sz w:val="32"/>
          <w:szCs w:val="32"/>
        </w:rPr>
        <w:t>。</w:t>
      </w:r>
    </w:p>
    <w:p w:rsidR="003C2FF6" w:rsidRPr="00886562" w:rsidRDefault="00886562">
      <w:pPr>
        <w:ind w:firstLineChars="200" w:firstLine="640"/>
        <w:rPr>
          <w:rFonts w:ascii="仿宋" w:eastAsia="仿宋" w:hAnsi="仿宋" w:cs="仿宋"/>
          <w:color w:val="333333"/>
          <w:kern w:val="0"/>
          <w:sz w:val="32"/>
          <w:szCs w:val="32"/>
        </w:rPr>
      </w:pPr>
      <w:r w:rsidRPr="00886562">
        <w:rPr>
          <w:rFonts w:ascii="仿宋" w:eastAsia="仿宋" w:hAnsi="仿宋" w:cs="仿宋" w:hint="eastAsia"/>
          <w:color w:val="333333"/>
          <w:kern w:val="0"/>
          <w:sz w:val="32"/>
          <w:szCs w:val="32"/>
        </w:rPr>
        <w:t>三、“三公”经费情况</w:t>
      </w:r>
    </w:p>
    <w:p w:rsidR="003C2FF6" w:rsidRPr="00886562" w:rsidRDefault="00886562">
      <w:pPr>
        <w:ind w:firstLineChars="200" w:firstLine="640"/>
        <w:rPr>
          <w:rFonts w:ascii="仿宋" w:eastAsia="仿宋" w:hAnsi="仿宋" w:cs="仿宋"/>
          <w:color w:val="333333"/>
          <w:kern w:val="0"/>
          <w:sz w:val="32"/>
          <w:szCs w:val="32"/>
        </w:rPr>
      </w:pPr>
      <w:r w:rsidRPr="00886562">
        <w:rPr>
          <w:rFonts w:ascii="仿宋" w:eastAsia="仿宋" w:hAnsi="仿宋" w:cs="仿宋" w:hint="eastAsia"/>
          <w:color w:val="333333"/>
          <w:kern w:val="0"/>
          <w:sz w:val="32"/>
          <w:szCs w:val="32"/>
        </w:rPr>
        <w:t>本单位本年度“三公”经费总支出为</w:t>
      </w:r>
      <w:r w:rsidRPr="00886562">
        <w:rPr>
          <w:rFonts w:ascii="仿宋" w:eastAsia="仿宋" w:hAnsi="仿宋" w:cs="仿宋" w:hint="eastAsia"/>
          <w:color w:val="333333"/>
          <w:kern w:val="0"/>
          <w:sz w:val="32"/>
          <w:szCs w:val="32"/>
        </w:rPr>
        <w:t>17.18</w:t>
      </w:r>
      <w:r w:rsidRPr="00886562">
        <w:rPr>
          <w:rFonts w:ascii="仿宋" w:eastAsia="仿宋" w:hAnsi="仿宋" w:cs="仿宋" w:hint="eastAsia"/>
          <w:color w:val="333333"/>
          <w:kern w:val="0"/>
          <w:sz w:val="32"/>
          <w:szCs w:val="32"/>
        </w:rPr>
        <w:t>万元，上年</w:t>
      </w:r>
      <w:r w:rsidRPr="00886562">
        <w:rPr>
          <w:rFonts w:ascii="仿宋" w:eastAsia="仿宋" w:hAnsi="仿宋" w:cs="仿宋" w:hint="eastAsia"/>
          <w:color w:val="333333"/>
          <w:kern w:val="0"/>
          <w:sz w:val="32"/>
          <w:szCs w:val="32"/>
        </w:rPr>
        <w:lastRenderedPageBreak/>
        <w:t>度支出为</w:t>
      </w:r>
      <w:r w:rsidRPr="00886562">
        <w:rPr>
          <w:rFonts w:ascii="仿宋" w:eastAsia="仿宋" w:hAnsi="仿宋" w:cs="仿宋" w:hint="eastAsia"/>
          <w:color w:val="333333"/>
          <w:kern w:val="0"/>
          <w:sz w:val="32"/>
          <w:szCs w:val="32"/>
        </w:rPr>
        <w:t>17.23</w:t>
      </w:r>
      <w:r w:rsidRPr="00886562">
        <w:rPr>
          <w:rFonts w:ascii="仿宋" w:eastAsia="仿宋" w:hAnsi="仿宋" w:cs="仿宋" w:hint="eastAsia"/>
          <w:color w:val="333333"/>
          <w:kern w:val="0"/>
          <w:sz w:val="32"/>
          <w:szCs w:val="32"/>
        </w:rPr>
        <w:t>万元，增减</w:t>
      </w:r>
      <w:r w:rsidRPr="00886562">
        <w:rPr>
          <w:rFonts w:ascii="仿宋" w:eastAsia="仿宋" w:hAnsi="仿宋" w:cs="仿宋" w:hint="eastAsia"/>
          <w:color w:val="333333"/>
          <w:kern w:val="0"/>
          <w:sz w:val="32"/>
          <w:szCs w:val="32"/>
        </w:rPr>
        <w:t>-0.28</w:t>
      </w:r>
      <w:r w:rsidRPr="00886562">
        <w:rPr>
          <w:rFonts w:ascii="仿宋" w:eastAsia="仿宋" w:hAnsi="仿宋" w:cs="仿宋" w:hint="eastAsia"/>
          <w:color w:val="333333"/>
          <w:kern w:val="0"/>
          <w:sz w:val="32"/>
          <w:szCs w:val="32"/>
        </w:rPr>
        <w:t xml:space="preserve"> %</w:t>
      </w:r>
      <w:r w:rsidRPr="00886562">
        <w:rPr>
          <w:rFonts w:ascii="仿宋" w:eastAsia="仿宋" w:hAnsi="仿宋" w:cs="仿宋" w:hint="eastAsia"/>
          <w:color w:val="333333"/>
          <w:kern w:val="0"/>
          <w:sz w:val="32"/>
          <w:szCs w:val="32"/>
        </w:rPr>
        <w:t>；其中：因公出国（境）费本年度支出</w:t>
      </w:r>
      <w:r w:rsidRPr="00886562">
        <w:rPr>
          <w:rFonts w:ascii="仿宋" w:eastAsia="仿宋" w:hAnsi="仿宋" w:cs="仿宋" w:hint="eastAsia"/>
          <w:color w:val="333333"/>
          <w:kern w:val="0"/>
          <w:sz w:val="32"/>
          <w:szCs w:val="32"/>
        </w:rPr>
        <w:t>0</w:t>
      </w:r>
      <w:r w:rsidRPr="00886562">
        <w:rPr>
          <w:rFonts w:ascii="仿宋" w:eastAsia="仿宋" w:hAnsi="仿宋" w:cs="仿宋" w:hint="eastAsia"/>
          <w:color w:val="333333"/>
          <w:kern w:val="0"/>
          <w:sz w:val="32"/>
          <w:szCs w:val="32"/>
        </w:rPr>
        <w:t>万元，上年度支出为</w:t>
      </w:r>
      <w:r w:rsidRPr="00886562">
        <w:rPr>
          <w:rFonts w:ascii="仿宋" w:eastAsia="仿宋" w:hAnsi="仿宋" w:cs="仿宋" w:hint="eastAsia"/>
          <w:color w:val="333333"/>
          <w:kern w:val="0"/>
          <w:sz w:val="32"/>
          <w:szCs w:val="32"/>
        </w:rPr>
        <w:t>0</w:t>
      </w:r>
      <w:r w:rsidRPr="00886562">
        <w:rPr>
          <w:rFonts w:ascii="仿宋" w:eastAsia="仿宋" w:hAnsi="仿宋" w:cs="仿宋" w:hint="eastAsia"/>
          <w:color w:val="333333"/>
          <w:kern w:val="0"/>
          <w:sz w:val="32"/>
          <w:szCs w:val="32"/>
        </w:rPr>
        <w:t>万元，增减</w:t>
      </w:r>
      <w:r w:rsidRPr="00886562">
        <w:rPr>
          <w:rFonts w:ascii="仿宋" w:eastAsia="仿宋" w:hAnsi="仿宋" w:cs="仿宋" w:hint="eastAsia"/>
          <w:color w:val="333333"/>
          <w:kern w:val="0"/>
          <w:sz w:val="32"/>
          <w:szCs w:val="32"/>
        </w:rPr>
        <w:t>0</w:t>
      </w:r>
      <w:r w:rsidRPr="00886562">
        <w:rPr>
          <w:rFonts w:ascii="仿宋" w:eastAsia="仿宋" w:hAnsi="仿宋" w:cs="仿宋" w:hint="eastAsia"/>
          <w:color w:val="333333"/>
          <w:kern w:val="0"/>
          <w:sz w:val="32"/>
          <w:szCs w:val="32"/>
        </w:rPr>
        <w:t xml:space="preserve"> %</w:t>
      </w:r>
      <w:r w:rsidRPr="00886562">
        <w:rPr>
          <w:rFonts w:ascii="仿宋" w:eastAsia="仿宋" w:hAnsi="仿宋" w:cs="仿宋" w:hint="eastAsia"/>
          <w:color w:val="333333"/>
          <w:kern w:val="0"/>
          <w:sz w:val="32"/>
          <w:szCs w:val="32"/>
        </w:rPr>
        <w:t>；公务用车购置及运行维护费支出为</w:t>
      </w:r>
      <w:r w:rsidRPr="00886562">
        <w:rPr>
          <w:rFonts w:ascii="仿宋" w:eastAsia="仿宋" w:hAnsi="仿宋" w:cs="仿宋" w:hint="eastAsia"/>
          <w:color w:val="333333"/>
          <w:kern w:val="0"/>
          <w:sz w:val="32"/>
          <w:szCs w:val="32"/>
        </w:rPr>
        <w:t>17.18</w:t>
      </w:r>
      <w:r w:rsidRPr="00886562">
        <w:rPr>
          <w:rFonts w:ascii="仿宋" w:eastAsia="仿宋" w:hAnsi="仿宋" w:cs="仿宋" w:hint="eastAsia"/>
          <w:color w:val="333333"/>
          <w:kern w:val="0"/>
          <w:sz w:val="32"/>
          <w:szCs w:val="32"/>
        </w:rPr>
        <w:t>万元，上年度支出为</w:t>
      </w:r>
      <w:r w:rsidRPr="00886562">
        <w:rPr>
          <w:rFonts w:ascii="仿宋" w:eastAsia="仿宋" w:hAnsi="仿宋" w:cs="仿宋" w:hint="eastAsia"/>
          <w:color w:val="333333"/>
          <w:kern w:val="0"/>
          <w:sz w:val="32"/>
          <w:szCs w:val="32"/>
        </w:rPr>
        <w:t>17.23</w:t>
      </w:r>
      <w:r w:rsidRPr="00886562">
        <w:rPr>
          <w:rFonts w:ascii="仿宋" w:eastAsia="仿宋" w:hAnsi="仿宋" w:cs="仿宋" w:hint="eastAsia"/>
          <w:color w:val="333333"/>
          <w:kern w:val="0"/>
          <w:sz w:val="32"/>
          <w:szCs w:val="32"/>
        </w:rPr>
        <w:t>万元，增减</w:t>
      </w:r>
      <w:r w:rsidRPr="00886562">
        <w:rPr>
          <w:rFonts w:ascii="仿宋" w:eastAsia="仿宋" w:hAnsi="仿宋" w:cs="仿宋" w:hint="eastAsia"/>
          <w:color w:val="333333"/>
          <w:kern w:val="0"/>
          <w:sz w:val="32"/>
          <w:szCs w:val="32"/>
        </w:rPr>
        <w:t>-0.28</w:t>
      </w:r>
      <w:r w:rsidRPr="00886562">
        <w:rPr>
          <w:rFonts w:ascii="仿宋" w:eastAsia="仿宋" w:hAnsi="仿宋" w:cs="仿宋" w:hint="eastAsia"/>
          <w:color w:val="333333"/>
          <w:kern w:val="0"/>
          <w:sz w:val="32"/>
          <w:szCs w:val="32"/>
        </w:rPr>
        <w:t xml:space="preserve"> %</w:t>
      </w:r>
      <w:r w:rsidRPr="00886562">
        <w:rPr>
          <w:rFonts w:ascii="仿宋" w:eastAsia="仿宋" w:hAnsi="仿宋" w:cs="仿宋" w:hint="eastAsia"/>
          <w:color w:val="333333"/>
          <w:kern w:val="0"/>
          <w:sz w:val="32"/>
          <w:szCs w:val="32"/>
        </w:rPr>
        <w:t>；公务接待费支出为</w:t>
      </w:r>
      <w:r w:rsidRPr="00886562">
        <w:rPr>
          <w:rFonts w:ascii="仿宋" w:eastAsia="仿宋" w:hAnsi="仿宋" w:cs="仿宋" w:hint="eastAsia"/>
          <w:color w:val="333333"/>
          <w:kern w:val="0"/>
          <w:sz w:val="32"/>
          <w:szCs w:val="32"/>
        </w:rPr>
        <w:t>0</w:t>
      </w:r>
      <w:r w:rsidRPr="00886562">
        <w:rPr>
          <w:rFonts w:ascii="仿宋" w:eastAsia="仿宋" w:hAnsi="仿宋" w:cs="仿宋" w:hint="eastAsia"/>
          <w:color w:val="333333"/>
          <w:kern w:val="0"/>
          <w:sz w:val="32"/>
          <w:szCs w:val="32"/>
        </w:rPr>
        <w:t>万元，上年度支出为</w:t>
      </w:r>
      <w:r w:rsidRPr="00886562">
        <w:rPr>
          <w:rFonts w:ascii="仿宋" w:eastAsia="仿宋" w:hAnsi="仿宋" w:cs="仿宋" w:hint="eastAsia"/>
          <w:color w:val="333333"/>
          <w:kern w:val="0"/>
          <w:sz w:val="32"/>
          <w:szCs w:val="32"/>
        </w:rPr>
        <w:t>0</w:t>
      </w:r>
      <w:r w:rsidRPr="00886562">
        <w:rPr>
          <w:rFonts w:ascii="仿宋" w:eastAsia="仿宋" w:hAnsi="仿宋" w:cs="仿宋" w:hint="eastAsia"/>
          <w:color w:val="333333"/>
          <w:kern w:val="0"/>
          <w:sz w:val="32"/>
          <w:szCs w:val="32"/>
        </w:rPr>
        <w:t>万元，增减</w:t>
      </w:r>
      <w:r w:rsidRPr="00886562">
        <w:rPr>
          <w:rFonts w:ascii="仿宋" w:eastAsia="仿宋" w:hAnsi="仿宋" w:cs="仿宋" w:hint="eastAsia"/>
          <w:color w:val="333333"/>
          <w:kern w:val="0"/>
          <w:sz w:val="32"/>
          <w:szCs w:val="32"/>
        </w:rPr>
        <w:t>0</w:t>
      </w:r>
      <w:r w:rsidRPr="00886562">
        <w:rPr>
          <w:rFonts w:ascii="仿宋" w:eastAsia="仿宋" w:hAnsi="仿宋" w:cs="仿宋" w:hint="eastAsia"/>
          <w:color w:val="333333"/>
          <w:kern w:val="0"/>
          <w:sz w:val="32"/>
          <w:szCs w:val="32"/>
        </w:rPr>
        <w:t xml:space="preserve"> %</w:t>
      </w:r>
      <w:r w:rsidRPr="00886562">
        <w:rPr>
          <w:rFonts w:ascii="仿宋" w:eastAsia="仿宋" w:hAnsi="仿宋" w:cs="仿宋" w:hint="eastAsia"/>
          <w:color w:val="333333"/>
          <w:kern w:val="0"/>
          <w:sz w:val="32"/>
          <w:szCs w:val="32"/>
        </w:rPr>
        <w:t>。</w:t>
      </w:r>
    </w:p>
    <w:p w:rsidR="003C2FF6" w:rsidRPr="00886562" w:rsidRDefault="00886562">
      <w:pPr>
        <w:ind w:firstLineChars="200" w:firstLine="640"/>
        <w:rPr>
          <w:rFonts w:ascii="仿宋" w:eastAsia="仿宋" w:hAnsi="仿宋" w:cs="仿宋"/>
          <w:color w:val="333333"/>
          <w:kern w:val="0"/>
          <w:sz w:val="32"/>
          <w:szCs w:val="32"/>
        </w:rPr>
      </w:pPr>
      <w:r w:rsidRPr="00886562">
        <w:rPr>
          <w:rFonts w:ascii="仿宋" w:eastAsia="仿宋" w:hAnsi="仿宋" w:cs="仿宋" w:hint="eastAsia"/>
          <w:color w:val="333333"/>
          <w:kern w:val="0"/>
          <w:sz w:val="32"/>
          <w:szCs w:val="32"/>
        </w:rPr>
        <w:t>四、机关运行经费情况</w:t>
      </w:r>
    </w:p>
    <w:p w:rsidR="003C2FF6" w:rsidRPr="00886562" w:rsidRDefault="00886562">
      <w:pPr>
        <w:ind w:firstLineChars="200" w:firstLine="640"/>
        <w:rPr>
          <w:rFonts w:ascii="仿宋" w:eastAsia="仿宋" w:hAnsi="仿宋" w:cs="仿宋"/>
          <w:color w:val="333333"/>
          <w:kern w:val="0"/>
          <w:sz w:val="32"/>
          <w:szCs w:val="32"/>
        </w:rPr>
      </w:pPr>
      <w:r w:rsidRPr="00886562">
        <w:rPr>
          <w:rFonts w:ascii="仿宋" w:eastAsia="仿宋" w:hAnsi="仿宋" w:cs="仿宋" w:hint="eastAsia"/>
          <w:color w:val="333333"/>
          <w:kern w:val="0"/>
          <w:sz w:val="32"/>
          <w:szCs w:val="32"/>
        </w:rPr>
        <w:t>本单位本年度机关运行经费总支出为</w:t>
      </w:r>
      <w:r w:rsidRPr="00886562">
        <w:rPr>
          <w:rFonts w:ascii="仿宋" w:eastAsia="仿宋" w:hAnsi="仿宋" w:cs="仿宋" w:hint="eastAsia"/>
          <w:color w:val="333333"/>
          <w:kern w:val="0"/>
          <w:sz w:val="32"/>
          <w:szCs w:val="32"/>
        </w:rPr>
        <w:t>0</w:t>
      </w:r>
      <w:r w:rsidRPr="00886562">
        <w:rPr>
          <w:rFonts w:ascii="仿宋" w:eastAsia="仿宋" w:hAnsi="仿宋" w:cs="仿宋" w:hint="eastAsia"/>
          <w:color w:val="333333"/>
          <w:kern w:val="0"/>
          <w:sz w:val="32"/>
          <w:szCs w:val="32"/>
        </w:rPr>
        <w:t>万元，上年度支出为</w:t>
      </w:r>
      <w:r w:rsidRPr="00886562">
        <w:rPr>
          <w:rFonts w:ascii="仿宋" w:eastAsia="仿宋" w:hAnsi="仿宋" w:cs="仿宋" w:hint="eastAsia"/>
          <w:color w:val="333333"/>
          <w:kern w:val="0"/>
          <w:sz w:val="32"/>
          <w:szCs w:val="32"/>
        </w:rPr>
        <w:t>0</w:t>
      </w:r>
      <w:r w:rsidRPr="00886562">
        <w:rPr>
          <w:rFonts w:ascii="仿宋" w:eastAsia="仿宋" w:hAnsi="仿宋" w:cs="仿宋" w:hint="eastAsia"/>
          <w:color w:val="333333"/>
          <w:kern w:val="0"/>
          <w:sz w:val="32"/>
          <w:szCs w:val="32"/>
        </w:rPr>
        <w:t>万元，增减</w:t>
      </w:r>
      <w:r w:rsidRPr="00886562">
        <w:rPr>
          <w:rFonts w:ascii="仿宋" w:eastAsia="仿宋" w:hAnsi="仿宋" w:cs="仿宋" w:hint="eastAsia"/>
          <w:color w:val="333333"/>
          <w:kern w:val="0"/>
          <w:sz w:val="32"/>
          <w:szCs w:val="32"/>
        </w:rPr>
        <w:t>0</w:t>
      </w:r>
      <w:r w:rsidRPr="00886562">
        <w:rPr>
          <w:rFonts w:ascii="仿宋" w:eastAsia="仿宋" w:hAnsi="仿宋" w:cs="仿宋" w:hint="eastAsia"/>
          <w:color w:val="333333"/>
          <w:kern w:val="0"/>
          <w:sz w:val="32"/>
          <w:szCs w:val="32"/>
        </w:rPr>
        <w:t xml:space="preserve"> %</w:t>
      </w:r>
      <w:r w:rsidRPr="00886562">
        <w:rPr>
          <w:rFonts w:ascii="仿宋" w:eastAsia="仿宋" w:hAnsi="仿宋" w:cs="仿宋" w:hint="eastAsia"/>
          <w:color w:val="333333"/>
          <w:kern w:val="0"/>
          <w:sz w:val="32"/>
          <w:szCs w:val="32"/>
        </w:rPr>
        <w:t>；主要为日常办公费</w:t>
      </w:r>
      <w:r w:rsidRPr="00886562">
        <w:rPr>
          <w:rFonts w:ascii="仿宋" w:eastAsia="仿宋" w:hAnsi="仿宋" w:cs="仿宋" w:hint="eastAsia"/>
          <w:color w:val="333333"/>
          <w:kern w:val="0"/>
          <w:sz w:val="32"/>
          <w:szCs w:val="32"/>
        </w:rPr>
        <w:t>、水电、差旅、印刷、委托业务费等费用。</w:t>
      </w:r>
    </w:p>
    <w:p w:rsidR="003C2FF6" w:rsidRPr="00886562" w:rsidRDefault="00886562">
      <w:pPr>
        <w:ind w:firstLineChars="200" w:firstLine="640"/>
        <w:rPr>
          <w:rFonts w:ascii="仿宋" w:eastAsia="仿宋" w:hAnsi="仿宋" w:cs="仿宋"/>
          <w:color w:val="333333"/>
          <w:kern w:val="0"/>
          <w:sz w:val="32"/>
          <w:szCs w:val="32"/>
        </w:rPr>
      </w:pPr>
      <w:r w:rsidRPr="00886562">
        <w:rPr>
          <w:rFonts w:ascii="仿宋" w:eastAsia="仿宋" w:hAnsi="仿宋" w:cs="仿宋" w:hint="eastAsia"/>
          <w:color w:val="333333"/>
          <w:kern w:val="0"/>
          <w:sz w:val="32"/>
          <w:szCs w:val="32"/>
        </w:rPr>
        <w:t>五、政府决算采购情况说明</w:t>
      </w:r>
    </w:p>
    <w:p w:rsidR="003C2FF6" w:rsidRPr="00886562" w:rsidRDefault="00886562">
      <w:pPr>
        <w:ind w:firstLineChars="200" w:firstLine="640"/>
        <w:rPr>
          <w:rFonts w:ascii="仿宋" w:eastAsia="仿宋" w:hAnsi="仿宋" w:cs="仿宋"/>
          <w:color w:val="333333"/>
          <w:kern w:val="0"/>
          <w:sz w:val="32"/>
          <w:szCs w:val="32"/>
        </w:rPr>
      </w:pPr>
      <w:r w:rsidRPr="00886562">
        <w:rPr>
          <w:rFonts w:ascii="仿宋" w:eastAsia="仿宋" w:hAnsi="仿宋" w:cs="仿宋" w:hint="eastAsia"/>
          <w:color w:val="333333"/>
          <w:kern w:val="0"/>
          <w:sz w:val="32"/>
          <w:szCs w:val="32"/>
        </w:rPr>
        <w:t>本单位本年度政府采购总价为</w:t>
      </w:r>
      <w:r w:rsidRPr="00886562">
        <w:rPr>
          <w:rFonts w:ascii="仿宋" w:eastAsia="仿宋" w:hAnsi="仿宋" w:cs="仿宋" w:hint="eastAsia"/>
          <w:color w:val="333333"/>
          <w:kern w:val="0"/>
          <w:sz w:val="32"/>
          <w:szCs w:val="32"/>
        </w:rPr>
        <w:t>0</w:t>
      </w:r>
      <w:r w:rsidRPr="00886562">
        <w:rPr>
          <w:rFonts w:ascii="仿宋" w:eastAsia="仿宋" w:hAnsi="仿宋" w:cs="仿宋" w:hint="eastAsia"/>
          <w:color w:val="333333"/>
          <w:kern w:val="0"/>
          <w:sz w:val="32"/>
          <w:szCs w:val="32"/>
        </w:rPr>
        <w:t>万元，其中：货物采购</w:t>
      </w:r>
      <w:r w:rsidRPr="00886562">
        <w:rPr>
          <w:rFonts w:ascii="仿宋" w:eastAsia="仿宋" w:hAnsi="仿宋" w:cs="仿宋" w:hint="eastAsia"/>
          <w:color w:val="333333"/>
          <w:kern w:val="0"/>
          <w:sz w:val="32"/>
          <w:szCs w:val="32"/>
        </w:rPr>
        <w:t>0</w:t>
      </w:r>
      <w:r w:rsidRPr="00886562">
        <w:rPr>
          <w:rFonts w:ascii="仿宋" w:eastAsia="仿宋" w:hAnsi="仿宋" w:cs="仿宋" w:hint="eastAsia"/>
          <w:color w:val="333333"/>
          <w:kern w:val="0"/>
          <w:sz w:val="32"/>
          <w:szCs w:val="32"/>
        </w:rPr>
        <w:t>万元，工程采购</w:t>
      </w:r>
      <w:r w:rsidRPr="00886562">
        <w:rPr>
          <w:rFonts w:ascii="仿宋" w:eastAsia="仿宋" w:hAnsi="仿宋" w:cs="仿宋" w:hint="eastAsia"/>
          <w:color w:val="333333"/>
          <w:kern w:val="0"/>
          <w:sz w:val="32"/>
          <w:szCs w:val="32"/>
        </w:rPr>
        <w:t>0</w:t>
      </w:r>
      <w:r w:rsidRPr="00886562">
        <w:rPr>
          <w:rFonts w:ascii="仿宋" w:eastAsia="仿宋" w:hAnsi="仿宋" w:cs="仿宋" w:hint="eastAsia"/>
          <w:color w:val="333333"/>
          <w:kern w:val="0"/>
          <w:sz w:val="32"/>
          <w:szCs w:val="32"/>
        </w:rPr>
        <w:t>万元，服务采购</w:t>
      </w:r>
      <w:r w:rsidRPr="00886562">
        <w:rPr>
          <w:rFonts w:ascii="仿宋" w:eastAsia="仿宋" w:hAnsi="仿宋" w:cs="仿宋" w:hint="eastAsia"/>
          <w:color w:val="333333"/>
          <w:kern w:val="0"/>
          <w:sz w:val="32"/>
          <w:szCs w:val="32"/>
        </w:rPr>
        <w:t>0</w:t>
      </w:r>
      <w:r w:rsidRPr="00886562">
        <w:rPr>
          <w:rFonts w:ascii="仿宋" w:eastAsia="仿宋" w:hAnsi="仿宋" w:cs="仿宋" w:hint="eastAsia"/>
          <w:color w:val="333333"/>
          <w:kern w:val="0"/>
          <w:sz w:val="32"/>
          <w:szCs w:val="32"/>
        </w:rPr>
        <w:t>万元。</w:t>
      </w:r>
    </w:p>
    <w:p w:rsidR="003C2FF6" w:rsidRPr="00886562" w:rsidRDefault="00886562">
      <w:pPr>
        <w:ind w:firstLineChars="200" w:firstLine="640"/>
        <w:rPr>
          <w:rFonts w:ascii="仿宋" w:eastAsia="仿宋" w:hAnsi="仿宋" w:cs="仿宋"/>
          <w:color w:val="333333"/>
          <w:kern w:val="0"/>
          <w:sz w:val="32"/>
          <w:szCs w:val="32"/>
        </w:rPr>
      </w:pPr>
      <w:r w:rsidRPr="00886562">
        <w:rPr>
          <w:rFonts w:ascii="仿宋" w:eastAsia="仿宋" w:hAnsi="仿宋" w:cs="仿宋" w:hint="eastAsia"/>
          <w:color w:val="333333"/>
          <w:kern w:val="0"/>
          <w:sz w:val="32"/>
          <w:szCs w:val="32"/>
        </w:rPr>
        <w:t>六、国有资产占有使用情况</w:t>
      </w:r>
    </w:p>
    <w:p w:rsidR="003C2FF6" w:rsidRPr="00886562" w:rsidRDefault="00886562">
      <w:pPr>
        <w:ind w:firstLineChars="200" w:firstLine="640"/>
        <w:rPr>
          <w:rFonts w:ascii="仿宋" w:eastAsia="仿宋" w:hAnsi="仿宋" w:cs="仿宋"/>
          <w:color w:val="333333"/>
          <w:kern w:val="0"/>
          <w:sz w:val="32"/>
          <w:szCs w:val="32"/>
        </w:rPr>
      </w:pPr>
      <w:r w:rsidRPr="00886562">
        <w:rPr>
          <w:rFonts w:ascii="仿宋" w:eastAsia="仿宋" w:hAnsi="仿宋" w:cs="仿宋" w:hint="eastAsia"/>
          <w:color w:val="333333"/>
          <w:kern w:val="0"/>
          <w:sz w:val="32"/>
          <w:szCs w:val="32"/>
        </w:rPr>
        <w:t>（</w:t>
      </w:r>
      <w:r w:rsidRPr="00886562">
        <w:rPr>
          <w:rFonts w:ascii="仿宋" w:eastAsia="仿宋" w:hAnsi="仿宋" w:cs="仿宋" w:hint="eastAsia"/>
          <w:color w:val="333333"/>
          <w:kern w:val="0"/>
          <w:sz w:val="32"/>
          <w:szCs w:val="32"/>
        </w:rPr>
        <w:t>1</w:t>
      </w:r>
      <w:r w:rsidRPr="00886562">
        <w:rPr>
          <w:rFonts w:ascii="仿宋" w:eastAsia="仿宋" w:hAnsi="仿宋" w:cs="仿宋" w:hint="eastAsia"/>
          <w:color w:val="333333"/>
          <w:kern w:val="0"/>
          <w:sz w:val="32"/>
          <w:szCs w:val="32"/>
        </w:rPr>
        <w:t>）房屋情况</w:t>
      </w:r>
    </w:p>
    <w:p w:rsidR="003C2FF6" w:rsidRPr="00886562" w:rsidRDefault="00886562">
      <w:pPr>
        <w:ind w:firstLineChars="200" w:firstLine="640"/>
        <w:rPr>
          <w:rFonts w:ascii="仿宋" w:eastAsia="仿宋" w:hAnsi="仿宋" w:cs="仿宋"/>
          <w:color w:val="333333"/>
          <w:kern w:val="0"/>
          <w:sz w:val="32"/>
          <w:szCs w:val="32"/>
        </w:rPr>
      </w:pPr>
      <w:r w:rsidRPr="00886562">
        <w:rPr>
          <w:rFonts w:ascii="仿宋" w:eastAsia="仿宋" w:hAnsi="仿宋" w:cs="仿宋" w:hint="eastAsia"/>
          <w:color w:val="333333"/>
          <w:kern w:val="0"/>
          <w:sz w:val="32"/>
          <w:szCs w:val="32"/>
        </w:rPr>
        <w:t>截止</w:t>
      </w:r>
      <w:r w:rsidRPr="00886562">
        <w:rPr>
          <w:rFonts w:ascii="仿宋" w:eastAsia="仿宋" w:hAnsi="仿宋" w:cs="仿宋" w:hint="eastAsia"/>
          <w:color w:val="333333"/>
          <w:kern w:val="0"/>
          <w:sz w:val="32"/>
          <w:szCs w:val="32"/>
        </w:rPr>
        <w:t>2020</w:t>
      </w:r>
      <w:r w:rsidRPr="00886562">
        <w:rPr>
          <w:rFonts w:ascii="仿宋" w:eastAsia="仿宋" w:hAnsi="仿宋" w:cs="仿宋" w:hint="eastAsia"/>
          <w:color w:val="333333"/>
          <w:kern w:val="0"/>
          <w:sz w:val="32"/>
          <w:szCs w:val="32"/>
        </w:rPr>
        <w:t>年</w:t>
      </w:r>
      <w:r w:rsidRPr="00886562">
        <w:rPr>
          <w:rFonts w:ascii="仿宋" w:eastAsia="仿宋" w:hAnsi="仿宋" w:cs="仿宋" w:hint="eastAsia"/>
          <w:color w:val="333333"/>
          <w:kern w:val="0"/>
          <w:sz w:val="32"/>
          <w:szCs w:val="32"/>
        </w:rPr>
        <w:t>12</w:t>
      </w:r>
      <w:r w:rsidRPr="00886562">
        <w:rPr>
          <w:rFonts w:ascii="仿宋" w:eastAsia="仿宋" w:hAnsi="仿宋" w:cs="仿宋" w:hint="eastAsia"/>
          <w:color w:val="333333"/>
          <w:kern w:val="0"/>
          <w:sz w:val="32"/>
          <w:szCs w:val="32"/>
        </w:rPr>
        <w:t>月</w:t>
      </w:r>
      <w:r w:rsidRPr="00886562">
        <w:rPr>
          <w:rFonts w:ascii="仿宋" w:eastAsia="仿宋" w:hAnsi="仿宋" w:cs="仿宋" w:hint="eastAsia"/>
          <w:color w:val="333333"/>
          <w:kern w:val="0"/>
          <w:sz w:val="32"/>
          <w:szCs w:val="32"/>
        </w:rPr>
        <w:t>31</w:t>
      </w:r>
      <w:r w:rsidRPr="00886562">
        <w:rPr>
          <w:rFonts w:ascii="仿宋" w:eastAsia="仿宋" w:hAnsi="仿宋" w:cs="仿宋" w:hint="eastAsia"/>
          <w:color w:val="333333"/>
          <w:kern w:val="0"/>
          <w:sz w:val="32"/>
          <w:szCs w:val="32"/>
        </w:rPr>
        <w:t>日，</w:t>
      </w:r>
      <w:r w:rsidRPr="00886562">
        <w:rPr>
          <w:rFonts w:ascii="仿宋" w:eastAsia="仿宋" w:hAnsi="仿宋" w:cs="仿宋" w:hint="eastAsia"/>
          <w:color w:val="333333"/>
          <w:kern w:val="0"/>
          <w:sz w:val="32"/>
          <w:szCs w:val="32"/>
        </w:rPr>
        <w:t xml:space="preserve"> </w:t>
      </w:r>
      <w:r w:rsidRPr="00886562">
        <w:rPr>
          <w:rFonts w:ascii="仿宋" w:eastAsia="仿宋" w:hAnsi="仿宋" w:cs="仿宋" w:hint="eastAsia"/>
          <w:color w:val="333333"/>
          <w:kern w:val="0"/>
          <w:sz w:val="32"/>
          <w:szCs w:val="32"/>
        </w:rPr>
        <w:t>我单位产权房屋面积为</w:t>
      </w:r>
      <w:r w:rsidRPr="00886562">
        <w:rPr>
          <w:rFonts w:ascii="仿宋" w:eastAsia="仿宋" w:hAnsi="仿宋" w:cs="仿宋" w:hint="eastAsia"/>
          <w:color w:val="333333"/>
          <w:kern w:val="0"/>
          <w:sz w:val="32"/>
          <w:szCs w:val="32"/>
        </w:rPr>
        <w:t>800</w:t>
      </w:r>
      <w:r w:rsidRPr="00886562">
        <w:rPr>
          <w:rFonts w:ascii="仿宋" w:eastAsia="仿宋" w:hAnsi="仿宋" w:cs="仿宋" w:hint="eastAsia"/>
          <w:color w:val="333333"/>
          <w:kern w:val="0"/>
          <w:sz w:val="32"/>
          <w:szCs w:val="32"/>
        </w:rPr>
        <w:t>平方米，价值</w:t>
      </w:r>
      <w:r w:rsidRPr="00886562">
        <w:rPr>
          <w:rFonts w:ascii="仿宋" w:eastAsia="仿宋" w:hAnsi="仿宋" w:cs="仿宋" w:hint="eastAsia"/>
          <w:color w:val="333333"/>
          <w:kern w:val="0"/>
          <w:sz w:val="32"/>
          <w:szCs w:val="32"/>
        </w:rPr>
        <w:t>66.29</w:t>
      </w:r>
      <w:r w:rsidRPr="00886562">
        <w:rPr>
          <w:rFonts w:ascii="仿宋" w:eastAsia="仿宋" w:hAnsi="仿宋" w:cs="仿宋" w:hint="eastAsia"/>
          <w:color w:val="333333"/>
          <w:kern w:val="0"/>
          <w:sz w:val="32"/>
          <w:szCs w:val="32"/>
        </w:rPr>
        <w:t>万元。</w:t>
      </w:r>
    </w:p>
    <w:p w:rsidR="003C2FF6" w:rsidRPr="00886562" w:rsidRDefault="00886562">
      <w:pPr>
        <w:ind w:firstLineChars="200" w:firstLine="640"/>
        <w:rPr>
          <w:rFonts w:ascii="仿宋" w:eastAsia="仿宋" w:hAnsi="仿宋" w:cs="仿宋"/>
          <w:color w:val="333333"/>
          <w:kern w:val="0"/>
          <w:sz w:val="32"/>
          <w:szCs w:val="32"/>
        </w:rPr>
      </w:pPr>
      <w:r w:rsidRPr="00886562">
        <w:rPr>
          <w:rFonts w:ascii="仿宋" w:eastAsia="仿宋" w:hAnsi="仿宋" w:cs="仿宋" w:hint="eastAsia"/>
          <w:color w:val="333333"/>
          <w:kern w:val="0"/>
          <w:sz w:val="32"/>
          <w:szCs w:val="32"/>
        </w:rPr>
        <w:t>（</w:t>
      </w:r>
      <w:r w:rsidRPr="00886562">
        <w:rPr>
          <w:rFonts w:ascii="仿宋" w:eastAsia="仿宋" w:hAnsi="仿宋" w:cs="仿宋" w:hint="eastAsia"/>
          <w:color w:val="333333"/>
          <w:kern w:val="0"/>
          <w:sz w:val="32"/>
          <w:szCs w:val="32"/>
        </w:rPr>
        <w:t>2</w:t>
      </w:r>
      <w:r w:rsidRPr="00886562">
        <w:rPr>
          <w:rFonts w:ascii="仿宋" w:eastAsia="仿宋" w:hAnsi="仿宋" w:cs="仿宋" w:hint="eastAsia"/>
          <w:color w:val="333333"/>
          <w:kern w:val="0"/>
          <w:sz w:val="32"/>
          <w:szCs w:val="32"/>
        </w:rPr>
        <w:t>）车辆情况</w:t>
      </w:r>
    </w:p>
    <w:p w:rsidR="003C2FF6" w:rsidRPr="00886562" w:rsidRDefault="00886562">
      <w:pPr>
        <w:ind w:firstLineChars="200" w:firstLine="640"/>
        <w:rPr>
          <w:rFonts w:ascii="仿宋" w:eastAsia="仿宋" w:hAnsi="仿宋" w:cs="仿宋"/>
          <w:color w:val="333333"/>
          <w:kern w:val="0"/>
          <w:sz w:val="32"/>
          <w:szCs w:val="32"/>
        </w:rPr>
      </w:pPr>
      <w:r w:rsidRPr="00886562">
        <w:rPr>
          <w:rFonts w:ascii="仿宋" w:eastAsia="仿宋" w:hAnsi="仿宋" w:cs="仿宋" w:hint="eastAsia"/>
          <w:color w:val="333333"/>
          <w:kern w:val="0"/>
          <w:sz w:val="32"/>
          <w:szCs w:val="32"/>
        </w:rPr>
        <w:t xml:space="preserve"> </w:t>
      </w:r>
      <w:r w:rsidRPr="00886562">
        <w:rPr>
          <w:rFonts w:ascii="仿宋" w:eastAsia="仿宋" w:hAnsi="仿宋" w:cs="仿宋" w:hint="eastAsia"/>
          <w:color w:val="333333"/>
          <w:kern w:val="0"/>
          <w:sz w:val="32"/>
          <w:szCs w:val="32"/>
        </w:rPr>
        <w:t>单位账面车辆为</w:t>
      </w:r>
      <w:r w:rsidRPr="00886562">
        <w:rPr>
          <w:rFonts w:ascii="仿宋" w:eastAsia="仿宋" w:hAnsi="仿宋" w:cs="仿宋" w:hint="eastAsia"/>
          <w:color w:val="333333"/>
          <w:kern w:val="0"/>
          <w:sz w:val="32"/>
          <w:szCs w:val="32"/>
        </w:rPr>
        <w:t>11</w:t>
      </w:r>
      <w:r w:rsidRPr="00886562">
        <w:rPr>
          <w:rFonts w:ascii="仿宋" w:eastAsia="仿宋" w:hAnsi="仿宋" w:cs="仿宋" w:hint="eastAsia"/>
          <w:color w:val="333333"/>
          <w:kern w:val="0"/>
          <w:sz w:val="32"/>
          <w:szCs w:val="32"/>
        </w:rPr>
        <w:t>辆，价值</w:t>
      </w:r>
      <w:r w:rsidRPr="00886562">
        <w:rPr>
          <w:rFonts w:ascii="仿宋" w:eastAsia="仿宋" w:hAnsi="仿宋" w:cs="仿宋" w:hint="eastAsia"/>
          <w:color w:val="333333"/>
          <w:kern w:val="0"/>
          <w:sz w:val="32"/>
          <w:szCs w:val="32"/>
        </w:rPr>
        <w:t>161.54</w:t>
      </w:r>
      <w:r w:rsidRPr="00886562">
        <w:rPr>
          <w:rFonts w:ascii="仿宋" w:eastAsia="仿宋" w:hAnsi="仿宋" w:cs="仿宋" w:hint="eastAsia"/>
          <w:color w:val="333333"/>
          <w:kern w:val="0"/>
          <w:sz w:val="32"/>
          <w:szCs w:val="32"/>
        </w:rPr>
        <w:t>万元。</w:t>
      </w:r>
    </w:p>
    <w:p w:rsidR="003C2FF6" w:rsidRPr="00886562" w:rsidRDefault="00886562">
      <w:pPr>
        <w:ind w:firstLineChars="200" w:firstLine="640"/>
        <w:rPr>
          <w:rFonts w:ascii="仿宋" w:eastAsia="仿宋" w:hAnsi="仿宋" w:cs="仿宋"/>
          <w:color w:val="333333"/>
          <w:kern w:val="0"/>
          <w:sz w:val="32"/>
          <w:szCs w:val="32"/>
        </w:rPr>
      </w:pPr>
      <w:r w:rsidRPr="00886562">
        <w:rPr>
          <w:rFonts w:ascii="仿宋" w:eastAsia="仿宋" w:hAnsi="仿宋" w:cs="仿宋" w:hint="eastAsia"/>
          <w:color w:val="333333"/>
          <w:kern w:val="0"/>
          <w:sz w:val="32"/>
          <w:szCs w:val="32"/>
        </w:rPr>
        <w:t>七、绩效情况说明</w:t>
      </w:r>
    </w:p>
    <w:p w:rsidR="003C2FF6" w:rsidRPr="00886562" w:rsidRDefault="00886562">
      <w:pPr>
        <w:ind w:firstLineChars="200" w:firstLine="640"/>
        <w:rPr>
          <w:rFonts w:ascii="仿宋" w:eastAsia="仿宋" w:hAnsi="仿宋" w:cs="仿宋"/>
          <w:color w:val="333333"/>
          <w:kern w:val="0"/>
          <w:sz w:val="32"/>
          <w:szCs w:val="32"/>
        </w:rPr>
      </w:pPr>
      <w:r w:rsidRPr="00886562">
        <w:rPr>
          <w:rFonts w:ascii="仿宋" w:eastAsia="仿宋" w:hAnsi="仿宋" w:cs="仿宋" w:hint="eastAsia"/>
          <w:color w:val="333333"/>
          <w:kern w:val="0"/>
          <w:sz w:val="32"/>
          <w:szCs w:val="32"/>
        </w:rPr>
        <w:t>2020</w:t>
      </w:r>
      <w:r w:rsidRPr="00886562">
        <w:rPr>
          <w:rFonts w:ascii="仿宋" w:eastAsia="仿宋" w:hAnsi="仿宋" w:cs="仿宋" w:hint="eastAsia"/>
          <w:color w:val="333333"/>
          <w:kern w:val="0"/>
          <w:sz w:val="32"/>
          <w:szCs w:val="32"/>
        </w:rPr>
        <w:t>年度，本单位实行绩效目标管理的项目</w:t>
      </w:r>
      <w:r w:rsidRPr="00886562">
        <w:rPr>
          <w:rFonts w:ascii="仿宋" w:eastAsia="仿宋" w:hAnsi="仿宋" w:cs="仿宋" w:hint="eastAsia"/>
          <w:color w:val="333333"/>
          <w:kern w:val="0"/>
          <w:sz w:val="32"/>
          <w:szCs w:val="32"/>
        </w:rPr>
        <w:t>0</w:t>
      </w:r>
      <w:r w:rsidRPr="00886562">
        <w:rPr>
          <w:rFonts w:ascii="仿宋" w:eastAsia="仿宋" w:hAnsi="仿宋" w:cs="仿宋" w:hint="eastAsia"/>
          <w:color w:val="333333"/>
          <w:kern w:val="0"/>
          <w:sz w:val="32"/>
          <w:szCs w:val="32"/>
        </w:rPr>
        <w:t>个。</w:t>
      </w:r>
    </w:p>
    <w:p w:rsidR="003C2FF6" w:rsidRPr="00886562" w:rsidRDefault="00886562">
      <w:pPr>
        <w:ind w:firstLineChars="200" w:firstLine="640"/>
        <w:rPr>
          <w:rFonts w:ascii="仿宋" w:eastAsia="仿宋" w:hAnsi="仿宋" w:cs="仿宋"/>
          <w:color w:val="333333"/>
          <w:kern w:val="0"/>
          <w:sz w:val="32"/>
          <w:szCs w:val="32"/>
        </w:rPr>
      </w:pPr>
      <w:r w:rsidRPr="00886562">
        <w:rPr>
          <w:rFonts w:ascii="仿宋" w:eastAsia="仿宋" w:hAnsi="仿宋" w:cs="仿宋" w:hint="eastAsia"/>
          <w:color w:val="333333"/>
          <w:kern w:val="0"/>
          <w:sz w:val="32"/>
          <w:szCs w:val="32"/>
        </w:rPr>
        <w:t>第四部分</w:t>
      </w:r>
      <w:r w:rsidRPr="00886562">
        <w:rPr>
          <w:rFonts w:ascii="仿宋" w:eastAsia="仿宋" w:hAnsi="仿宋" w:cs="仿宋" w:hint="eastAsia"/>
          <w:color w:val="333333"/>
          <w:kern w:val="0"/>
          <w:sz w:val="32"/>
          <w:szCs w:val="32"/>
        </w:rPr>
        <w:t xml:space="preserve"> </w:t>
      </w:r>
      <w:r w:rsidRPr="00886562">
        <w:rPr>
          <w:rFonts w:ascii="仿宋" w:eastAsia="仿宋" w:hAnsi="仿宋" w:cs="仿宋" w:hint="eastAsia"/>
          <w:color w:val="333333"/>
          <w:kern w:val="0"/>
          <w:sz w:val="32"/>
          <w:szCs w:val="32"/>
        </w:rPr>
        <w:t>部门名词解释</w:t>
      </w:r>
    </w:p>
    <w:p w:rsidR="003C2FF6" w:rsidRDefault="00886562">
      <w:pPr>
        <w:ind w:firstLineChars="200" w:firstLine="640"/>
        <w:rPr>
          <w:rFonts w:ascii="仿宋" w:eastAsia="仿宋" w:hAnsi="仿宋" w:cs="仿宋"/>
          <w:color w:val="333333"/>
          <w:kern w:val="0"/>
          <w:sz w:val="32"/>
          <w:szCs w:val="32"/>
        </w:rPr>
      </w:pPr>
      <w:r w:rsidRPr="00886562">
        <w:rPr>
          <w:rFonts w:ascii="仿宋" w:eastAsia="仿宋" w:hAnsi="仿宋" w:cs="仿宋" w:hint="eastAsia"/>
          <w:color w:val="333333"/>
          <w:kern w:val="0"/>
          <w:sz w:val="32"/>
          <w:szCs w:val="32"/>
        </w:rPr>
        <w:t>一、财政拨款：财政拨款包括一般公共预算财政拨款、</w:t>
      </w:r>
      <w:bookmarkStart w:id="0" w:name="_GoBack"/>
      <w:bookmarkEnd w:id="0"/>
      <w:r>
        <w:rPr>
          <w:rFonts w:ascii="仿宋" w:eastAsia="仿宋" w:hAnsi="仿宋" w:cs="仿宋" w:hint="eastAsia"/>
          <w:color w:val="333333"/>
          <w:kern w:val="0"/>
          <w:sz w:val="32"/>
          <w:szCs w:val="32"/>
        </w:rPr>
        <w:lastRenderedPageBreak/>
        <w:t>政府性基金预算财政拨款和国有资本经营预算财政拨款。</w:t>
      </w:r>
    </w:p>
    <w:p w:rsidR="003C2FF6" w:rsidRDefault="0088656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rsidR="003C2FF6" w:rsidRDefault="0088656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、政府性基金预算。是指国家对依照法律、行政法规的规定在一定期限内向特定对象征收、收取或者以出让土地、发行彩票等其他方式筹集的资金，专项用于特定公共事业发展的收支预算。其收入归属政府</w:t>
      </w:r>
      <w:r>
        <w:rPr>
          <w:rFonts w:ascii="仿宋" w:eastAsia="仿宋" w:hAnsi="仿宋" w:cs="仿宋" w:hint="eastAsia"/>
          <w:color w:val="333333"/>
          <w:kern w:val="0"/>
          <w:sz w:val="32"/>
          <w:szCs w:val="32"/>
        </w:rPr>
        <w:t>，不归属任何部门。</w:t>
      </w:r>
    </w:p>
    <w:p w:rsidR="003C2FF6" w:rsidRDefault="0088656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3</w:t>
      </w:r>
      <w:r>
        <w:rPr>
          <w:rFonts w:ascii="仿宋" w:eastAsia="仿宋" w:hAnsi="仿宋" w:cs="仿宋" w:hint="eastAsia"/>
          <w:color w:val="333333"/>
          <w:kern w:val="0"/>
          <w:sz w:val="32"/>
          <w:szCs w:val="32"/>
        </w:rPr>
        <w:t>、国有资本经营预算。是国家以所有者身份依法取得国有资本收益，并对所得收益进行分配而发生的各项收支预算。国有资本经营预算应当按照收支平衡原则编制，不列赤字，并安排资金调入一般公共预算。</w:t>
      </w:r>
    </w:p>
    <w:p w:rsidR="003C2FF6" w:rsidRDefault="0088656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二、收入</w:t>
      </w:r>
    </w:p>
    <w:p w:rsidR="003C2FF6" w:rsidRDefault="0088656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、财政拨款收入：单位本年度从本级财政部门取得的财政拨款，包括一般公共预算财政拨款、政府性基金预算财政拨款和国有资本经营预算财政拨款。</w:t>
      </w:r>
    </w:p>
    <w:p w:rsidR="003C2FF6" w:rsidRDefault="0088656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一级预算单位收到的应拨给下级单位使用的款项，年终决算时尚未拨出的，在编报时列为本单位财政拨款。</w:t>
      </w:r>
    </w:p>
    <w:p w:rsidR="003C2FF6" w:rsidRDefault="0088656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、上级补助收入：填列事业单位从主管部门和上级单位取得的非财政补</w:t>
      </w:r>
      <w:r>
        <w:rPr>
          <w:rFonts w:ascii="仿宋" w:eastAsia="仿宋" w:hAnsi="仿宋" w:cs="仿宋" w:hint="eastAsia"/>
          <w:color w:val="333333"/>
          <w:kern w:val="0"/>
          <w:sz w:val="32"/>
          <w:szCs w:val="32"/>
        </w:rPr>
        <w:t>助收入。</w:t>
      </w:r>
    </w:p>
    <w:p w:rsidR="003C2FF6" w:rsidRDefault="0088656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lastRenderedPageBreak/>
        <w:t>3</w:t>
      </w:r>
      <w:r>
        <w:rPr>
          <w:rFonts w:ascii="仿宋" w:eastAsia="仿宋" w:hAnsi="仿宋" w:cs="仿宋" w:hint="eastAsia"/>
          <w:color w:val="333333"/>
          <w:kern w:val="0"/>
          <w:sz w:val="32"/>
          <w:szCs w:val="32"/>
        </w:rPr>
        <w:t>、事业收入：填列事业单位开展专业业务活动及其辅助活动取得的收入；事业单位收到的财政专户实际核拨的教育收费等资金在此反映。</w:t>
      </w:r>
    </w:p>
    <w:p w:rsidR="003C2FF6" w:rsidRDefault="0088656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4</w:t>
      </w:r>
      <w:r>
        <w:rPr>
          <w:rFonts w:ascii="仿宋" w:eastAsia="仿宋" w:hAnsi="仿宋" w:cs="仿宋" w:hint="eastAsia"/>
          <w:color w:val="333333"/>
          <w:kern w:val="0"/>
          <w:sz w:val="32"/>
          <w:szCs w:val="32"/>
        </w:rPr>
        <w:t>、经营收入：填列事业单位在专业业务活动及其辅助活动之外开展非独立核算经营活动取得的收入。</w:t>
      </w:r>
    </w:p>
    <w:p w:rsidR="003C2FF6" w:rsidRDefault="0088656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5</w:t>
      </w:r>
      <w:r>
        <w:rPr>
          <w:rFonts w:ascii="仿宋" w:eastAsia="仿宋" w:hAnsi="仿宋" w:cs="仿宋" w:hint="eastAsia"/>
          <w:color w:val="333333"/>
          <w:kern w:val="0"/>
          <w:sz w:val="32"/>
          <w:szCs w:val="32"/>
        </w:rPr>
        <w:t>、附属单位上缴收入：填列事业单位附独立核算单位按照有关规定上缴的收入。</w:t>
      </w:r>
    </w:p>
    <w:p w:rsidR="003C2FF6" w:rsidRDefault="0088656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6</w:t>
      </w:r>
      <w:r>
        <w:rPr>
          <w:rFonts w:ascii="仿宋" w:eastAsia="仿宋" w:hAnsi="仿宋" w:cs="仿宋" w:hint="eastAsia"/>
          <w:color w:val="333333"/>
          <w:kern w:val="0"/>
          <w:sz w:val="32"/>
          <w:szCs w:val="32"/>
        </w:rPr>
        <w:t>、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w:t>
      </w:r>
      <w:r>
        <w:rPr>
          <w:rFonts w:ascii="仿宋" w:eastAsia="仿宋" w:hAnsi="仿宋" w:cs="仿宋" w:hint="eastAsia"/>
          <w:color w:val="333333"/>
          <w:kern w:val="0"/>
          <w:sz w:val="32"/>
          <w:szCs w:val="32"/>
        </w:rPr>
        <w:t>取得的经费，以及行政单位收到的财政专户管理资金填列在本项内。</w:t>
      </w:r>
    </w:p>
    <w:p w:rsidR="003C2FF6" w:rsidRDefault="0088656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事业单位开展专业业务活动及辅助活动并以合同形式从本级财政部门以外的同级单位取得的经费，不在本项反映，应填列在“事业收入”栏。</w:t>
      </w:r>
    </w:p>
    <w:p w:rsidR="003C2FF6" w:rsidRDefault="0088656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三、支出</w:t>
      </w:r>
    </w:p>
    <w:p w:rsidR="003C2FF6" w:rsidRDefault="0088656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、基本支出：填列单位为保障机构正常运转、完成日常工作任务而发生的各项支出。</w:t>
      </w:r>
    </w:p>
    <w:p w:rsidR="003C2FF6" w:rsidRDefault="0088656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、项目支出：填列单位为完成特定的行政工作任务或事业发展目标，在基本支出之外发生的各项支出。</w:t>
      </w:r>
    </w:p>
    <w:p w:rsidR="003C2FF6" w:rsidRDefault="0088656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3</w:t>
      </w:r>
      <w:r>
        <w:rPr>
          <w:rFonts w:ascii="仿宋" w:eastAsia="仿宋" w:hAnsi="仿宋" w:cs="仿宋" w:hint="eastAsia"/>
          <w:color w:val="333333"/>
          <w:kern w:val="0"/>
          <w:sz w:val="32"/>
          <w:szCs w:val="32"/>
        </w:rPr>
        <w:t>、上缴上级支出：填列事业单位按照财政部门和主管部</w:t>
      </w:r>
      <w:r>
        <w:rPr>
          <w:rFonts w:ascii="仿宋" w:eastAsia="仿宋" w:hAnsi="仿宋" w:cs="仿宋" w:hint="eastAsia"/>
          <w:color w:val="333333"/>
          <w:kern w:val="0"/>
          <w:sz w:val="32"/>
          <w:szCs w:val="32"/>
        </w:rPr>
        <w:lastRenderedPageBreak/>
        <w:t>门的规定上缴上级单位的支出。</w:t>
      </w:r>
    </w:p>
    <w:p w:rsidR="003C2FF6" w:rsidRDefault="0088656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4</w:t>
      </w:r>
      <w:r>
        <w:rPr>
          <w:rFonts w:ascii="仿宋" w:eastAsia="仿宋" w:hAnsi="仿宋" w:cs="仿宋" w:hint="eastAsia"/>
          <w:color w:val="333333"/>
          <w:kern w:val="0"/>
          <w:sz w:val="32"/>
          <w:szCs w:val="32"/>
        </w:rPr>
        <w:t>、经营支出：填列事业单位在专业活动及辅助活动之外开展非独立核算经营活动发生的支出。</w:t>
      </w:r>
    </w:p>
    <w:p w:rsidR="003C2FF6" w:rsidRDefault="0088656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5</w:t>
      </w:r>
      <w:r>
        <w:rPr>
          <w:rFonts w:ascii="仿宋" w:eastAsia="仿宋" w:hAnsi="仿宋" w:cs="仿宋" w:hint="eastAsia"/>
          <w:color w:val="333333"/>
          <w:kern w:val="0"/>
          <w:sz w:val="32"/>
          <w:szCs w:val="32"/>
        </w:rPr>
        <w:t>、附属单位补助支出：填列事业单位用财政补助收入之外的收入对附属单位补助发生的支出。</w:t>
      </w:r>
    </w:p>
    <w:p w:rsidR="003C2FF6" w:rsidRDefault="0088656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6</w:t>
      </w:r>
      <w:r>
        <w:rPr>
          <w:rFonts w:ascii="仿宋" w:eastAsia="仿宋" w:hAnsi="仿宋" w:cs="仿宋" w:hint="eastAsia"/>
          <w:color w:val="333333"/>
          <w:kern w:val="0"/>
          <w:sz w:val="32"/>
          <w:szCs w:val="32"/>
        </w:rPr>
        <w:t>、主管部门在汇总决算时，应使用调整表对“上缴上级支出”“对附属单位补助支出”与收入表中“附属单位上缴收入”“上级补助收入”进行冲抵。</w:t>
      </w:r>
    </w:p>
    <w:p w:rsidR="003C2FF6" w:rsidRDefault="0088656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四、“三公”经费：一般公共预算安排的因公出国（境）费、公务用车购置及运行费和公务接待费。</w:t>
      </w:r>
    </w:p>
    <w:p w:rsidR="003C2FF6" w:rsidRDefault="003C2FF6">
      <w:pPr>
        <w:rPr>
          <w:rFonts w:ascii="仿宋" w:eastAsia="仿宋" w:hAnsi="仿宋" w:cs="仿宋"/>
          <w:sz w:val="32"/>
          <w:szCs w:val="32"/>
        </w:rPr>
      </w:pPr>
    </w:p>
    <w:p w:rsidR="003C2FF6" w:rsidRDefault="003C2FF6">
      <w:pPr>
        <w:rPr>
          <w:rFonts w:ascii="仿宋" w:eastAsia="仿宋" w:hAnsi="仿宋" w:cs="仿宋"/>
          <w:sz w:val="32"/>
          <w:szCs w:val="32"/>
        </w:rPr>
      </w:pPr>
    </w:p>
    <w:p w:rsidR="003C2FF6" w:rsidRDefault="00886562">
      <w:pPr>
        <w:ind w:left="5440" w:hangingChars="1700" w:hanging="5440"/>
        <w:rPr>
          <w:rFonts w:ascii="仿宋" w:eastAsia="仿宋" w:hAnsi="仿宋" w:cs="仿宋"/>
          <w:sz w:val="32"/>
          <w:szCs w:val="32"/>
        </w:rPr>
        <w:sectPr w:rsidR="003C2FF6">
          <w:pgSz w:w="11906" w:h="16838"/>
          <w:pgMar w:top="1440" w:right="1800" w:bottom="1440" w:left="1800" w:header="851" w:footer="992" w:gutter="0"/>
          <w:pgNumType w:start="1"/>
          <w:cols w:space="425"/>
          <w:docGrid w:type="lines" w:linePitch="312"/>
        </w:sectPr>
      </w:pPr>
      <w:r>
        <w:rPr>
          <w:rFonts w:ascii="仿宋" w:eastAsia="仿宋" w:hAnsi="仿宋" w:cs="仿宋" w:hint="eastAsia"/>
          <w:sz w:val="32"/>
          <w:szCs w:val="32"/>
        </w:rPr>
        <w:t xml:space="preserve">                                 </w:t>
      </w:r>
      <w:r>
        <w:rPr>
          <w:rFonts w:ascii="仿宋" w:eastAsia="仿宋" w:hAnsi="仿宋" w:cs="仿宋" w:hint="eastAsia"/>
          <w:sz w:val="32"/>
          <w:szCs w:val="32"/>
        </w:rPr>
        <w:t xml:space="preserve">                       202</w:t>
      </w:r>
      <w:r>
        <w:rPr>
          <w:rFonts w:ascii="仿宋" w:eastAsia="仿宋" w:hAnsi="仿宋" w:cs="仿宋" w:hint="eastAsia"/>
          <w:sz w:val="32"/>
          <w:szCs w:val="32"/>
        </w:rPr>
        <w:t>1</w:t>
      </w:r>
      <w:r>
        <w:rPr>
          <w:rFonts w:ascii="仿宋" w:eastAsia="仿宋" w:hAnsi="仿宋" w:cs="仿宋" w:hint="eastAsia"/>
          <w:sz w:val="32"/>
          <w:szCs w:val="32"/>
        </w:rPr>
        <w:t>年</w:t>
      </w:r>
      <w:r>
        <w:rPr>
          <w:rFonts w:ascii="仿宋" w:eastAsia="仿宋" w:hAnsi="仿宋" w:cs="仿宋" w:hint="eastAsia"/>
          <w:sz w:val="32"/>
          <w:szCs w:val="32"/>
        </w:rPr>
        <w:t>8</w:t>
      </w:r>
      <w:r>
        <w:rPr>
          <w:rFonts w:ascii="仿宋" w:eastAsia="仿宋" w:hAnsi="仿宋" w:cs="仿宋" w:hint="eastAsia"/>
          <w:sz w:val="32"/>
          <w:szCs w:val="32"/>
        </w:rPr>
        <w:t>月</w:t>
      </w:r>
      <w:r>
        <w:rPr>
          <w:rFonts w:ascii="仿宋" w:eastAsia="仿宋" w:hAnsi="仿宋" w:cs="仿宋" w:hint="eastAsia"/>
          <w:sz w:val="32"/>
          <w:szCs w:val="32"/>
        </w:rPr>
        <w:t>9</w:t>
      </w:r>
      <w:r>
        <w:rPr>
          <w:rFonts w:ascii="仿宋" w:eastAsia="仿宋" w:hAnsi="仿宋" w:cs="仿宋" w:hint="eastAsia"/>
          <w:sz w:val="32"/>
          <w:szCs w:val="32"/>
        </w:rPr>
        <w:t>日</w:t>
      </w:r>
    </w:p>
    <w:p w:rsidR="003C2FF6" w:rsidRDefault="003C2FF6">
      <w:pPr>
        <w:rPr>
          <w:rFonts w:ascii="仿宋" w:eastAsia="仿宋" w:hAnsi="仿宋" w:cs="仿宋"/>
          <w:sz w:val="32"/>
          <w:szCs w:val="32"/>
        </w:rPr>
      </w:pPr>
    </w:p>
    <w:sectPr w:rsidR="003C2FF6">
      <w:type w:val="continuous"/>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ED1DCA"/>
    <w:multiLevelType w:val="multilevel"/>
    <w:tmpl w:val="22ED1DCA"/>
    <w:lvl w:ilvl="0">
      <w:start w:val="1"/>
      <w:numFmt w:val="japaneseCount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29612EB6"/>
    <w:multiLevelType w:val="hybridMultilevel"/>
    <w:tmpl w:val="10B2DCD8"/>
    <w:lvl w:ilvl="0" w:tplc="3AD0B31E">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5809"/>
    <w:rsid w:val="0001763B"/>
    <w:rsid w:val="00023075"/>
    <w:rsid w:val="000312C8"/>
    <w:rsid w:val="00053CFC"/>
    <w:rsid w:val="000823E4"/>
    <w:rsid w:val="000C7DA3"/>
    <w:rsid w:val="000E3A02"/>
    <w:rsid w:val="0012759D"/>
    <w:rsid w:val="001755AA"/>
    <w:rsid w:val="00187199"/>
    <w:rsid w:val="00233D19"/>
    <w:rsid w:val="002C018A"/>
    <w:rsid w:val="002E0A76"/>
    <w:rsid w:val="00305655"/>
    <w:rsid w:val="003B3919"/>
    <w:rsid w:val="003C2FF6"/>
    <w:rsid w:val="00402F64"/>
    <w:rsid w:val="00461C82"/>
    <w:rsid w:val="00470500"/>
    <w:rsid w:val="004A715E"/>
    <w:rsid w:val="004B1E33"/>
    <w:rsid w:val="004C52F9"/>
    <w:rsid w:val="004F0ED2"/>
    <w:rsid w:val="005000A8"/>
    <w:rsid w:val="00506073"/>
    <w:rsid w:val="0051584E"/>
    <w:rsid w:val="00531ED5"/>
    <w:rsid w:val="0054497A"/>
    <w:rsid w:val="00580EF9"/>
    <w:rsid w:val="00582034"/>
    <w:rsid w:val="00605E1E"/>
    <w:rsid w:val="0062210F"/>
    <w:rsid w:val="006530BC"/>
    <w:rsid w:val="0066027C"/>
    <w:rsid w:val="00673748"/>
    <w:rsid w:val="00674307"/>
    <w:rsid w:val="006946AF"/>
    <w:rsid w:val="00697611"/>
    <w:rsid w:val="006C69C3"/>
    <w:rsid w:val="006E54CA"/>
    <w:rsid w:val="0070098C"/>
    <w:rsid w:val="0078226E"/>
    <w:rsid w:val="007B04B6"/>
    <w:rsid w:val="007F219D"/>
    <w:rsid w:val="008623A4"/>
    <w:rsid w:val="00880B54"/>
    <w:rsid w:val="00885809"/>
    <w:rsid w:val="00886562"/>
    <w:rsid w:val="008C4869"/>
    <w:rsid w:val="008E1E34"/>
    <w:rsid w:val="008E6637"/>
    <w:rsid w:val="00994D5B"/>
    <w:rsid w:val="009B32F8"/>
    <w:rsid w:val="009B6078"/>
    <w:rsid w:val="009E6CC2"/>
    <w:rsid w:val="00A3228C"/>
    <w:rsid w:val="00A420B6"/>
    <w:rsid w:val="00AA1C5D"/>
    <w:rsid w:val="00AB37E7"/>
    <w:rsid w:val="00AE6AFA"/>
    <w:rsid w:val="00B00202"/>
    <w:rsid w:val="00C23AA0"/>
    <w:rsid w:val="00C44367"/>
    <w:rsid w:val="00C46163"/>
    <w:rsid w:val="00C57268"/>
    <w:rsid w:val="00CA04EB"/>
    <w:rsid w:val="00CA2EFC"/>
    <w:rsid w:val="00D13998"/>
    <w:rsid w:val="00D15E6B"/>
    <w:rsid w:val="00DB2608"/>
    <w:rsid w:val="00DE144A"/>
    <w:rsid w:val="00E02F79"/>
    <w:rsid w:val="00E13B22"/>
    <w:rsid w:val="00E47B7C"/>
    <w:rsid w:val="00E47D80"/>
    <w:rsid w:val="00FB5C0F"/>
    <w:rsid w:val="0D1645BA"/>
    <w:rsid w:val="32911FD1"/>
    <w:rsid w:val="79B23E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429E24-670B-4115-89FF-FB7283A2D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character" w:customStyle="1" w:styleId="Char">
    <w:name w:val="批注框文本 Char"/>
    <w:basedOn w:val="a0"/>
    <w:link w:val="a3"/>
    <w:uiPriority w:val="99"/>
    <w:semiHidden/>
    <w:qFormat/>
    <w:rPr>
      <w:sz w:val="18"/>
      <w:szCs w:val="18"/>
    </w:rPr>
  </w:style>
  <w:style w:type="paragraph" w:styleId="a4">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5D2E40D-90A5-4E93-A654-0AC9D1FAB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8</Pages>
  <Words>481</Words>
  <Characters>2746</Characters>
  <Application>Microsoft Office Word</Application>
  <DocSecurity>0</DocSecurity>
  <Lines>22</Lines>
  <Paragraphs>6</Paragraphs>
  <ScaleCrop>false</ScaleCrop>
  <Company/>
  <LinksUpToDate>false</LinksUpToDate>
  <CharactersWithSpaces>3221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cz</dc:creator>
  <cp:lastModifiedBy>cz</cp:lastModifiedBy>
  <cp:revision>9</cp:revision>
  <cp:lastPrinted>2021-08-19T03:05:00Z</cp:lastPrinted>
  <dcterms:created xsi:type="dcterms:W3CDTF">2021-08-23T03:43:00Z</dcterms:created>
  <dcterms:modified xsi:type="dcterms:W3CDTF">2021-08-25T08:52:00Z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49E2B48527EF4178887F118A28527210</vt:lpwstr>
  </property>
</Properties>
</file>