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792" w:rsidRDefault="009B1792">
      <w:pPr>
        <w:jc w:val="center"/>
        <w:rPr>
          <w:rFonts w:ascii="黑体" w:eastAsia="黑体" w:hAnsi="黑体"/>
          <w:sz w:val="36"/>
          <w:szCs w:val="36"/>
        </w:rPr>
      </w:pPr>
      <w:r>
        <w:rPr>
          <w:rFonts w:ascii="黑体" w:eastAsia="黑体" w:hAnsi="黑体" w:hint="eastAsia"/>
          <w:sz w:val="36"/>
          <w:szCs w:val="36"/>
        </w:rPr>
        <w:t>大同市浑源</w:t>
      </w:r>
      <w:proofErr w:type="gramStart"/>
      <w:r>
        <w:rPr>
          <w:rFonts w:ascii="黑体" w:eastAsia="黑体" w:hAnsi="黑体" w:hint="eastAsia"/>
          <w:sz w:val="36"/>
          <w:szCs w:val="36"/>
        </w:rPr>
        <w:t>县青磁窑</w:t>
      </w:r>
      <w:proofErr w:type="gramEnd"/>
      <w:r>
        <w:rPr>
          <w:rFonts w:ascii="黑体" w:eastAsia="黑体" w:hAnsi="黑体" w:hint="eastAsia"/>
          <w:sz w:val="36"/>
          <w:szCs w:val="36"/>
        </w:rPr>
        <w:t>乡人民政府</w:t>
      </w:r>
    </w:p>
    <w:p w:rsidR="00BB72D3" w:rsidRDefault="009B1792">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BB72D3" w:rsidRDefault="00BB72D3">
      <w:pPr>
        <w:jc w:val="center"/>
        <w:rPr>
          <w:rFonts w:ascii="黑体" w:eastAsia="黑体" w:hAnsi="黑体"/>
          <w:sz w:val="36"/>
          <w:szCs w:val="36"/>
        </w:rPr>
      </w:pPr>
    </w:p>
    <w:p w:rsidR="00BB72D3" w:rsidRDefault="009B1792">
      <w:pPr>
        <w:jc w:val="cente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BB72D3" w:rsidRDefault="009B17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BB72D3" w:rsidRDefault="009B17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B72D3" w:rsidRDefault="009B17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B72D3" w:rsidRDefault="009B17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BB72D3" w:rsidRDefault="00BB72D3">
      <w:pPr>
        <w:rPr>
          <w:rFonts w:ascii="仿宋" w:eastAsia="仿宋" w:hAnsi="仿宋" w:cs="仿宋"/>
          <w:b/>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BB72D3">
      <w:pPr>
        <w:rPr>
          <w:rFonts w:ascii="仿宋" w:eastAsia="仿宋" w:hAnsi="仿宋" w:cs="仿宋"/>
          <w:color w:val="333333"/>
          <w:kern w:val="0"/>
          <w:sz w:val="32"/>
          <w:szCs w:val="32"/>
        </w:rPr>
      </w:pP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w:t>
      </w:r>
      <w:r>
        <w:rPr>
          <w:rFonts w:ascii="仿宋" w:eastAsia="仿宋" w:hAnsi="仿宋" w:cs="仿宋" w:hint="eastAsia"/>
          <w:color w:val="333333"/>
          <w:kern w:val="0"/>
          <w:sz w:val="32"/>
          <w:szCs w:val="32"/>
        </w:rPr>
        <w:t>一部分：大同市浑源</w:t>
      </w:r>
      <w:proofErr w:type="gramStart"/>
      <w:r>
        <w:rPr>
          <w:rFonts w:ascii="仿宋" w:eastAsia="仿宋" w:hAnsi="仿宋" w:cs="仿宋" w:hint="eastAsia"/>
          <w:color w:val="333333"/>
          <w:kern w:val="0"/>
          <w:sz w:val="32"/>
          <w:szCs w:val="32"/>
        </w:rPr>
        <w:t>县青磁窑</w:t>
      </w:r>
      <w:proofErr w:type="gramEnd"/>
      <w:r>
        <w:rPr>
          <w:rFonts w:ascii="仿宋" w:eastAsia="仿宋" w:hAnsi="仿宋" w:cs="仿宋" w:hint="eastAsia"/>
          <w:color w:val="333333"/>
          <w:kern w:val="0"/>
          <w:sz w:val="32"/>
          <w:szCs w:val="32"/>
        </w:rPr>
        <w:t>乡人民政府概况</w:t>
      </w:r>
    </w:p>
    <w:p w:rsidR="00BB72D3" w:rsidRDefault="009B1792">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BB72D3" w:rsidRDefault="009B1792">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BB72D3" w:rsidRDefault="009B1792">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w:t>
      </w:r>
      <w:proofErr w:type="gramStart"/>
      <w:r>
        <w:rPr>
          <w:rFonts w:ascii="仿宋" w:eastAsia="仿宋" w:hAnsi="仿宋" w:cs="仿宋" w:hint="eastAsia"/>
          <w:color w:val="333333"/>
          <w:kern w:val="0"/>
          <w:sz w:val="32"/>
          <w:szCs w:val="32"/>
        </w:rPr>
        <w:t>县青磁窑</w:t>
      </w:r>
      <w:proofErr w:type="gramEnd"/>
      <w:r>
        <w:rPr>
          <w:rFonts w:ascii="仿宋" w:eastAsia="仿宋" w:hAnsi="仿宋" w:cs="仿宋" w:hint="eastAsia"/>
          <w:color w:val="333333"/>
          <w:kern w:val="0"/>
          <w:sz w:val="32"/>
          <w:szCs w:val="32"/>
        </w:rPr>
        <w:t>乡人民政府下设机构包含：党委政府、人大、党群服务中心、综合便民服务中心、退役军人服务中心。</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w:t>
      </w:r>
      <w:proofErr w:type="gramStart"/>
      <w:r>
        <w:rPr>
          <w:rFonts w:ascii="仿宋" w:eastAsia="仿宋" w:hAnsi="仿宋" w:cs="仿宋" w:hint="eastAsia"/>
          <w:color w:val="333333"/>
          <w:kern w:val="0"/>
          <w:sz w:val="32"/>
          <w:szCs w:val="32"/>
        </w:rPr>
        <w:t>县青磁窑</w:t>
      </w:r>
      <w:proofErr w:type="gramEnd"/>
      <w:r>
        <w:rPr>
          <w:rFonts w:ascii="仿宋" w:eastAsia="仿宋" w:hAnsi="仿宋" w:cs="仿宋" w:hint="eastAsia"/>
          <w:color w:val="333333"/>
          <w:kern w:val="0"/>
          <w:sz w:val="32"/>
          <w:szCs w:val="32"/>
        </w:rPr>
        <w:t>乡人民政府</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BB72D3" w:rsidRDefault="009B17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BB72D3" w:rsidRDefault="009B1792">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775.21</w:t>
      </w:r>
      <w:r>
        <w:rPr>
          <w:rFonts w:ascii="仿宋" w:eastAsia="仿宋" w:hAnsi="仿宋" w:cs="仿宋" w:hint="eastAsia"/>
          <w:color w:val="333333"/>
          <w:kern w:val="0"/>
          <w:sz w:val="32"/>
          <w:szCs w:val="32"/>
        </w:rPr>
        <w:t>万元，上年度总收</w:t>
      </w:r>
      <w:r>
        <w:rPr>
          <w:rFonts w:ascii="仿宋" w:eastAsia="仿宋" w:hAnsi="仿宋" w:cs="仿宋" w:hint="eastAsia"/>
          <w:color w:val="333333"/>
          <w:kern w:val="0"/>
          <w:sz w:val="32"/>
          <w:szCs w:val="32"/>
        </w:rPr>
        <w:t>入为</w:t>
      </w:r>
      <w:r>
        <w:rPr>
          <w:rFonts w:ascii="仿宋" w:eastAsia="仿宋" w:hAnsi="仿宋" w:cs="仿宋" w:hint="eastAsia"/>
          <w:color w:val="333333"/>
          <w:kern w:val="0"/>
          <w:sz w:val="32"/>
          <w:szCs w:val="32"/>
        </w:rPr>
        <w:t>1728.64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-55.15 %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775.21</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883.64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-12.27 %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845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BB72D3" w:rsidRDefault="009B1792">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决算支出情况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746.16</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1719.33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-56.6 %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344.74</w:t>
      </w:r>
      <w:r>
        <w:rPr>
          <w:rFonts w:ascii="仿宋" w:eastAsia="仿宋" w:hAnsi="仿宋" w:cs="仿宋" w:hint="eastAsia"/>
          <w:color w:val="333333"/>
          <w:kern w:val="0"/>
          <w:sz w:val="32"/>
          <w:szCs w:val="32"/>
        </w:rPr>
        <w:t>万元，上年</w:t>
      </w:r>
      <w:r>
        <w:rPr>
          <w:rFonts w:ascii="仿宋" w:eastAsia="仿宋" w:hAnsi="仿宋" w:cs="仿宋" w:hint="eastAsia"/>
          <w:color w:val="333333"/>
          <w:kern w:val="0"/>
          <w:sz w:val="32"/>
          <w:szCs w:val="32"/>
        </w:rPr>
        <w:t>度支出为</w:t>
      </w:r>
      <w:r>
        <w:rPr>
          <w:rFonts w:ascii="仿宋" w:eastAsia="仿宋" w:hAnsi="仿宋" w:cs="仿宋" w:hint="eastAsia"/>
          <w:color w:val="333333"/>
          <w:kern w:val="0"/>
          <w:sz w:val="32"/>
          <w:szCs w:val="32"/>
        </w:rPr>
        <w:t>324.14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6.36 %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401.41</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1395.18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-71.23 %</w:t>
      </w:r>
      <w:r>
        <w:rPr>
          <w:rFonts w:ascii="仿宋" w:eastAsia="仿宋" w:hAnsi="仿宋" w:cs="仿宋" w:hint="eastAsia"/>
          <w:color w:val="333333"/>
          <w:kern w:val="0"/>
          <w:sz w:val="32"/>
          <w:szCs w:val="32"/>
        </w:rPr>
        <w:t>。</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44.88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21.04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113.32 %</w:t>
      </w:r>
      <w:r>
        <w:rPr>
          <w:rFonts w:ascii="仿宋" w:eastAsia="仿宋" w:hAnsi="仿宋" w:cs="仿宋" w:hint="eastAsia"/>
          <w:color w:val="333333"/>
          <w:kern w:val="0"/>
          <w:sz w:val="32"/>
          <w:szCs w:val="32"/>
        </w:rPr>
        <w:t>；主要为日常办公费、水电、差旅、印刷、委托业务费等费用。</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1002</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21</w:t>
      </w:r>
      <w:r>
        <w:rPr>
          <w:rFonts w:ascii="仿宋" w:eastAsia="仿宋" w:hAnsi="仿宋" w:cs="仿宋" w:hint="eastAsia"/>
          <w:color w:val="333333"/>
          <w:kern w:val="0"/>
          <w:sz w:val="32"/>
          <w:szCs w:val="32"/>
        </w:rPr>
        <w:t>万元。</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9</w:t>
      </w:r>
      <w:r>
        <w:rPr>
          <w:rFonts w:ascii="仿宋" w:eastAsia="仿宋" w:hAnsi="仿宋" w:cs="仿宋" w:hint="eastAsia"/>
          <w:color w:val="333333"/>
          <w:kern w:val="0"/>
          <w:sz w:val="32"/>
          <w:szCs w:val="32"/>
        </w:rPr>
        <w:t>个。</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w:t>
      </w:r>
      <w:r>
        <w:rPr>
          <w:rFonts w:ascii="仿宋" w:eastAsia="仿宋" w:hAnsi="仿宋" w:cs="仿宋" w:hint="eastAsia"/>
          <w:color w:val="333333"/>
          <w:kern w:val="0"/>
          <w:sz w:val="32"/>
          <w:szCs w:val="32"/>
        </w:rPr>
        <w:t>的收支预算。其收入归属政府，不归属任何部门。</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二、收入</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w:t>
      </w:r>
      <w:r>
        <w:rPr>
          <w:rFonts w:ascii="仿宋" w:eastAsia="仿宋" w:hAnsi="仿宋" w:cs="仿宋" w:hint="eastAsia"/>
          <w:color w:val="333333"/>
          <w:kern w:val="0"/>
          <w:sz w:val="32"/>
          <w:szCs w:val="32"/>
        </w:rPr>
        <w:t>门和上级单位取得的非财政补助收入。</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w:t>
      </w:r>
      <w:r>
        <w:rPr>
          <w:rFonts w:ascii="仿宋" w:eastAsia="仿宋" w:hAnsi="仿宋" w:cs="仿宋" w:hint="eastAsia"/>
          <w:color w:val="333333"/>
          <w:kern w:val="0"/>
          <w:sz w:val="32"/>
          <w:szCs w:val="32"/>
        </w:rPr>
        <w:t>得的经费、从非本级财政部门取得的经费，以及行政单位收到的财政专户管理资金填列在本项内。</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w:t>
      </w:r>
      <w:r>
        <w:rPr>
          <w:rFonts w:ascii="仿宋" w:eastAsia="仿宋" w:hAnsi="仿宋" w:cs="仿宋" w:hint="eastAsia"/>
          <w:color w:val="333333"/>
          <w:kern w:val="0"/>
          <w:sz w:val="32"/>
          <w:szCs w:val="32"/>
        </w:rPr>
        <w:lastRenderedPageBreak/>
        <w:t>从本级财政部门以外的同级单位取得的经费，不在本项反映，应填列在“事业收入”栏。</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BB72D3" w:rsidRDefault="009B17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BB72D3" w:rsidRDefault="00BB72D3">
      <w:pPr>
        <w:rPr>
          <w:rFonts w:ascii="仿宋" w:eastAsia="仿宋" w:hAnsi="仿宋" w:cs="仿宋"/>
          <w:sz w:val="32"/>
          <w:szCs w:val="32"/>
        </w:rPr>
      </w:pPr>
    </w:p>
    <w:p w:rsidR="00BB72D3" w:rsidRDefault="009B1792">
      <w:pPr>
        <w:ind w:left="5760" w:hangingChars="1800" w:hanging="5760"/>
        <w:rPr>
          <w:rFonts w:ascii="仿宋" w:eastAsia="仿宋" w:hAnsi="仿宋" w:cs="仿宋"/>
          <w:sz w:val="32"/>
          <w:szCs w:val="32"/>
        </w:rPr>
        <w:sectPr w:rsidR="00BB72D3">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p w:rsidR="00BB72D3" w:rsidRDefault="00BB72D3"/>
    <w:p w:rsidR="00BB72D3" w:rsidRDefault="00BB72D3"/>
    <w:sectPr w:rsidR="00BB72D3">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89E951"/>
    <w:multiLevelType w:val="singleLevel"/>
    <w:tmpl w:val="2289E951"/>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75F0B"/>
    <w:rsid w:val="009B1792"/>
    <w:rsid w:val="00BB72D3"/>
    <w:rsid w:val="0344517D"/>
    <w:rsid w:val="14CA7B1C"/>
    <w:rsid w:val="2B373814"/>
    <w:rsid w:val="2B686C85"/>
    <w:rsid w:val="31DB25C9"/>
    <w:rsid w:val="39975F0B"/>
    <w:rsid w:val="669063F6"/>
    <w:rsid w:val="686F4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3E95AB-5075-4737-B7EA-2451B6C42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2</cp:revision>
  <dcterms:created xsi:type="dcterms:W3CDTF">2021-08-23T09:23:00Z</dcterms:created>
  <dcterms:modified xsi:type="dcterms:W3CDTF">2021-08-27T08:37:00Z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D4A2BAE02F714F5DA5C6E9C9C35BF736</vt:lpwstr>
  </property>
</Properties>
</file>