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E9F15" w14:textId="77777777" w:rsidR="00CB11E1" w:rsidRDefault="00657D9A" w:rsidP="00657D9A">
      <w:pPr>
        <w:jc w:val="center"/>
        <w:rPr>
          <w:rFonts w:ascii="黑体" w:eastAsia="黑体" w:hAnsi="黑体"/>
          <w:noProof/>
          <w:color w:val="000000" w:themeColor="text1"/>
          <w:sz w:val="36"/>
          <w:szCs w:val="36"/>
        </w:rPr>
      </w:pPr>
      <w:r w:rsidRPr="00CB5795">
        <w:rPr>
          <w:rFonts w:ascii="黑体" w:eastAsia="黑体" w:hAnsi="黑体" w:hint="eastAsia"/>
          <w:noProof/>
          <w:color w:val="000000" w:themeColor="text1"/>
          <w:sz w:val="36"/>
          <w:szCs w:val="36"/>
        </w:rPr>
        <w:t>浑源县交通运输局</w:t>
      </w:r>
    </w:p>
    <w:p w14:paraId="05A6262F" w14:textId="4A79A3BF" w:rsidR="00657D9A" w:rsidRPr="00CB5795" w:rsidRDefault="00657D9A" w:rsidP="00657D9A">
      <w:pPr>
        <w:jc w:val="center"/>
        <w:rPr>
          <w:rFonts w:ascii="黑体" w:eastAsia="黑体" w:hAnsi="黑体"/>
          <w:color w:val="000000" w:themeColor="text1"/>
          <w:sz w:val="36"/>
          <w:szCs w:val="36"/>
        </w:rPr>
      </w:pPr>
      <w:r w:rsidRPr="00CB5795">
        <w:rPr>
          <w:rFonts w:ascii="黑体" w:eastAsia="黑体" w:hAnsi="黑体" w:hint="eastAsia"/>
          <w:color w:val="000000" w:themeColor="text1"/>
          <w:sz w:val="36"/>
          <w:szCs w:val="36"/>
        </w:rPr>
        <w:t>202</w:t>
      </w:r>
      <w:r w:rsidRPr="00CB5795">
        <w:rPr>
          <w:rFonts w:ascii="黑体" w:eastAsia="黑体" w:hAnsi="黑体"/>
          <w:color w:val="000000" w:themeColor="text1"/>
          <w:sz w:val="36"/>
          <w:szCs w:val="36"/>
        </w:rPr>
        <w:t>1</w:t>
      </w:r>
      <w:r w:rsidRPr="00CB5795">
        <w:rPr>
          <w:rFonts w:ascii="黑体" w:eastAsia="黑体" w:hAnsi="黑体" w:hint="eastAsia"/>
          <w:color w:val="000000" w:themeColor="text1"/>
          <w:sz w:val="36"/>
          <w:szCs w:val="36"/>
        </w:rPr>
        <w:t>年度部门决算公开说明</w:t>
      </w:r>
    </w:p>
    <w:p w14:paraId="5213971E"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目录</w:t>
      </w:r>
    </w:p>
    <w:p w14:paraId="54992A50"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第一部分 部门</w:t>
      </w:r>
      <w:r w:rsidRPr="00CB5795">
        <w:rPr>
          <w:rFonts w:ascii="黑体" w:eastAsia="黑体" w:hAnsi="黑体"/>
          <w:b/>
          <w:color w:val="000000" w:themeColor="text1"/>
          <w:kern w:val="0"/>
          <w:szCs w:val="21"/>
        </w:rPr>
        <w:t>及单位</w:t>
      </w:r>
      <w:r w:rsidRPr="00CB5795">
        <w:rPr>
          <w:rFonts w:ascii="黑体" w:eastAsia="黑体" w:hAnsi="黑体" w:hint="eastAsia"/>
          <w:b/>
          <w:color w:val="000000" w:themeColor="text1"/>
          <w:kern w:val="0"/>
          <w:szCs w:val="21"/>
        </w:rPr>
        <w:t>概况</w:t>
      </w:r>
    </w:p>
    <w:p w14:paraId="12F93394"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一、部门职责</w:t>
      </w:r>
    </w:p>
    <w:p w14:paraId="7D3C798C"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二、机构设置</w:t>
      </w:r>
    </w:p>
    <w:p w14:paraId="140FE653"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第二部分 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年度部门决算公</w:t>
      </w:r>
      <w:r w:rsidRPr="00CB5795">
        <w:rPr>
          <w:rFonts w:ascii="黑体" w:eastAsia="黑体" w:hAnsi="黑体"/>
          <w:b/>
          <w:color w:val="000000" w:themeColor="text1"/>
          <w:kern w:val="0"/>
          <w:szCs w:val="21"/>
        </w:rPr>
        <w:t>开</w:t>
      </w:r>
      <w:r w:rsidRPr="00CB5795">
        <w:rPr>
          <w:rFonts w:ascii="黑体" w:eastAsia="黑体" w:hAnsi="黑体" w:hint="eastAsia"/>
          <w:b/>
          <w:color w:val="000000" w:themeColor="text1"/>
          <w:kern w:val="0"/>
          <w:szCs w:val="21"/>
        </w:rPr>
        <w:t>报表</w:t>
      </w:r>
    </w:p>
    <w:p w14:paraId="4103B85F"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表一：GK01 收入支出决算总表(公开01表)</w:t>
      </w:r>
    </w:p>
    <w:p w14:paraId="46C4F385"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表二：GK02 收入决算表(公开02表)</w:t>
      </w:r>
    </w:p>
    <w:p w14:paraId="0CBF1B72"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表三：GK03 支出决算表(公开03表)</w:t>
      </w:r>
    </w:p>
    <w:p w14:paraId="1A8CADFF"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表四：GK04 财政拨款收入支出决算总表(公开04表)</w:t>
      </w:r>
    </w:p>
    <w:p w14:paraId="21FBD15A"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表五：GK05 一般公共预算财政拨款支出决算表（一）(公开05表)</w:t>
      </w:r>
    </w:p>
    <w:p w14:paraId="549B28A2"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表六：GK06 一般公共预算财政拨款支出决算表（二）(公开06表)</w:t>
      </w:r>
    </w:p>
    <w:p w14:paraId="5F72BEDE"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表七：GK07 一般公共预算财政拨款“三公”经费支出决算表(公开07)</w:t>
      </w:r>
    </w:p>
    <w:p w14:paraId="501139B1"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表八：GK08 政府性基金预算财政拨款收入支出决算表(公开08表)</w:t>
      </w:r>
    </w:p>
    <w:p w14:paraId="3FDF1C7C"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表九：GK09 国有资本经营预算财政拨款支出决算表(公开09表)</w:t>
      </w:r>
    </w:p>
    <w:p w14:paraId="6D548B13"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表</w:t>
      </w:r>
      <w:r w:rsidRPr="00CB5795">
        <w:rPr>
          <w:rFonts w:ascii="宋体" w:eastAsia="宋体" w:hAnsi="宋体"/>
          <w:color w:val="000000" w:themeColor="text1"/>
          <w:kern w:val="0"/>
          <w:szCs w:val="21"/>
        </w:rPr>
        <w:t>十：</w:t>
      </w:r>
      <w:r w:rsidRPr="00CB5795">
        <w:rPr>
          <w:rFonts w:ascii="宋体" w:eastAsia="宋体" w:hAnsi="宋体" w:hint="eastAsia"/>
          <w:color w:val="000000" w:themeColor="text1"/>
          <w:kern w:val="0"/>
          <w:szCs w:val="21"/>
        </w:rPr>
        <w:t>GK10 部门决算公开相关信息统计表(公开10表)</w:t>
      </w:r>
    </w:p>
    <w:p w14:paraId="5F68436C"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第三部分 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年度部门决算情况说明</w:t>
      </w:r>
    </w:p>
    <w:p w14:paraId="3DEF7940"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一、决算收入情况</w:t>
      </w:r>
    </w:p>
    <w:p w14:paraId="270B5F1F"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二、决算支出情况</w:t>
      </w:r>
    </w:p>
    <w:p w14:paraId="7A4CFE0D"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三、“三公”经费情况</w:t>
      </w:r>
    </w:p>
    <w:p w14:paraId="76BB3819"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四、机关运行经费情况</w:t>
      </w:r>
    </w:p>
    <w:p w14:paraId="07640F32"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五、政府决算采购情况说明</w:t>
      </w:r>
    </w:p>
    <w:p w14:paraId="24A7AB3C"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六、国有资产占有使用情况</w:t>
      </w:r>
    </w:p>
    <w:p w14:paraId="4F60EDDE"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七、绩效情况说明</w:t>
      </w:r>
    </w:p>
    <w:p w14:paraId="54924C04"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第四部分 部</w:t>
      </w:r>
      <w:r w:rsidRPr="00CB5795">
        <w:rPr>
          <w:rFonts w:ascii="黑体" w:eastAsia="黑体" w:hAnsi="黑体"/>
          <w:b/>
          <w:color w:val="000000" w:themeColor="text1"/>
          <w:kern w:val="0"/>
          <w:szCs w:val="21"/>
        </w:rPr>
        <w:t>门</w:t>
      </w:r>
      <w:r w:rsidRPr="00CB5795">
        <w:rPr>
          <w:rFonts w:ascii="黑体" w:eastAsia="黑体" w:hAnsi="黑体" w:hint="eastAsia"/>
          <w:b/>
          <w:color w:val="000000" w:themeColor="text1"/>
          <w:kern w:val="0"/>
          <w:szCs w:val="21"/>
        </w:rPr>
        <w:t>名词解释</w:t>
      </w:r>
    </w:p>
    <w:p w14:paraId="0B7B24A6" w14:textId="77777777" w:rsidR="00657D9A" w:rsidRPr="00CB5795" w:rsidRDefault="00657D9A" w:rsidP="00657D9A">
      <w:pPr>
        <w:rPr>
          <w:rFonts w:ascii="黑体" w:eastAsia="黑体" w:hAnsi="黑体"/>
          <w:b/>
          <w:color w:val="000000" w:themeColor="text1"/>
          <w:kern w:val="0"/>
          <w:szCs w:val="21"/>
        </w:rPr>
      </w:pPr>
    </w:p>
    <w:p w14:paraId="0E39BD10"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内</w:t>
      </w:r>
      <w:r w:rsidRPr="00CB5795">
        <w:rPr>
          <w:rFonts w:ascii="黑体" w:eastAsia="黑体" w:hAnsi="黑体"/>
          <w:b/>
          <w:color w:val="000000" w:themeColor="text1"/>
          <w:kern w:val="0"/>
          <w:szCs w:val="21"/>
        </w:rPr>
        <w:t>容</w:t>
      </w:r>
    </w:p>
    <w:p w14:paraId="5816D099"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第一部分：</w:t>
      </w:r>
      <w:r w:rsidRPr="00CB5795">
        <w:rPr>
          <w:rFonts w:ascii="黑体" w:eastAsia="黑体" w:hAnsi="黑体" w:hint="eastAsia"/>
          <w:b/>
          <w:noProof/>
          <w:color w:val="000000" w:themeColor="text1"/>
          <w:kern w:val="0"/>
          <w:szCs w:val="21"/>
        </w:rPr>
        <w:t>浑源县交通运输局</w:t>
      </w:r>
      <w:r w:rsidRPr="00CB5795">
        <w:rPr>
          <w:rFonts w:ascii="黑体" w:eastAsia="黑体" w:hAnsi="黑体" w:hint="eastAsia"/>
          <w:b/>
          <w:color w:val="000000" w:themeColor="text1"/>
          <w:kern w:val="0"/>
          <w:szCs w:val="21"/>
        </w:rPr>
        <w:t>概况</w:t>
      </w:r>
    </w:p>
    <w:p w14:paraId="7E4D69DA" w14:textId="131DA0D5" w:rsidR="00657D9A" w:rsidRPr="00657D9A" w:rsidRDefault="00657D9A" w:rsidP="00657D9A">
      <w:pPr>
        <w:pStyle w:val="a3"/>
        <w:numPr>
          <w:ilvl w:val="0"/>
          <w:numId w:val="1"/>
        </w:numPr>
        <w:ind w:firstLineChars="0"/>
        <w:rPr>
          <w:rFonts w:ascii="宋体" w:eastAsia="宋体" w:hAnsi="宋体"/>
          <w:color w:val="000000" w:themeColor="text1"/>
          <w:kern w:val="0"/>
          <w:szCs w:val="21"/>
        </w:rPr>
      </w:pPr>
      <w:r w:rsidRPr="00657D9A">
        <w:rPr>
          <w:rFonts w:ascii="宋体" w:eastAsia="宋体" w:hAnsi="宋体" w:hint="eastAsia"/>
          <w:color w:val="000000" w:themeColor="text1"/>
          <w:kern w:val="0"/>
          <w:szCs w:val="21"/>
        </w:rPr>
        <w:t>部门职责</w:t>
      </w:r>
    </w:p>
    <w:p w14:paraId="0116ADFE" w14:textId="77777777" w:rsidR="00B85B7C" w:rsidRPr="00B85B7C" w:rsidRDefault="00B85B7C" w:rsidP="00B85B7C">
      <w:pPr>
        <w:rPr>
          <w:rFonts w:ascii="宋体" w:eastAsia="宋体" w:hAnsi="宋体"/>
        </w:rPr>
      </w:pPr>
      <w:r w:rsidRPr="00B85B7C">
        <w:rPr>
          <w:rFonts w:ascii="宋体" w:eastAsia="宋体" w:hAnsi="宋体"/>
        </w:rPr>
        <w:t>(一)贯彻执行国家关于交通运输的法律法规和方针政策，组织协调地方性法规规划工作和提出发展战略建议，并组织实施。</w:t>
      </w:r>
    </w:p>
    <w:p w14:paraId="5E1DA298" w14:textId="77777777" w:rsidR="00B85B7C" w:rsidRPr="00B85B7C" w:rsidRDefault="00B85B7C" w:rsidP="00B85B7C">
      <w:pPr>
        <w:rPr>
          <w:rFonts w:ascii="宋体" w:eastAsia="宋体" w:hAnsi="宋体"/>
        </w:rPr>
      </w:pPr>
      <w:r w:rsidRPr="00B85B7C">
        <w:rPr>
          <w:rFonts w:ascii="宋体" w:eastAsia="宋体" w:hAnsi="宋体"/>
        </w:rPr>
        <w:t>(二)承担涉及全县综合交通运输体系的规划协调工作，会同有关部门组织编制全县综合交通运输体系规划。</w:t>
      </w:r>
    </w:p>
    <w:p w14:paraId="31F37956" w14:textId="77777777" w:rsidR="00B85B7C" w:rsidRPr="00B85B7C" w:rsidRDefault="00B85B7C" w:rsidP="00B85B7C">
      <w:pPr>
        <w:rPr>
          <w:rFonts w:ascii="宋体" w:eastAsia="宋体" w:hAnsi="宋体"/>
        </w:rPr>
      </w:pPr>
      <w:r w:rsidRPr="00B85B7C">
        <w:rPr>
          <w:rFonts w:ascii="宋体" w:eastAsia="宋体" w:hAnsi="宋体"/>
        </w:rPr>
        <w:t>(三)组织拟订并监督实施全县公路、水路行业规划、政策。参与拟订全县物流业发展战略和规划。指导全县公路、水路行业有关体制改革工作。</w:t>
      </w:r>
    </w:p>
    <w:p w14:paraId="046F8762" w14:textId="79C40F35" w:rsidR="00B85B7C" w:rsidRPr="00B85B7C" w:rsidRDefault="00B85B7C" w:rsidP="00B85B7C">
      <w:pPr>
        <w:rPr>
          <w:rFonts w:ascii="宋体" w:eastAsia="宋体" w:hAnsi="宋体"/>
        </w:rPr>
      </w:pPr>
      <w:r w:rsidRPr="00B85B7C">
        <w:rPr>
          <w:rFonts w:ascii="宋体" w:eastAsia="宋体" w:hAnsi="宋体"/>
        </w:rPr>
        <w:t>(四)承担全县道路、水路运输市场监管责任。组织制定全县道路、水路运输有关政策并监督实施。承担道路、城市客运从业人员资格认定。监督、指导交通运输综合行政执法工作；指导城乡客运及有关设施规划与管理工作，指导出租汽车行业管理工作；指导城市公共交通管理工作；指导水路运输、海事等管理工作。</w:t>
      </w:r>
    </w:p>
    <w:p w14:paraId="4A0CDB94" w14:textId="28B3189D" w:rsidR="00296B61" w:rsidRDefault="00B85B7C" w:rsidP="00B85B7C">
      <w:pPr>
        <w:rPr>
          <w:rFonts w:ascii="宋体" w:eastAsia="宋体" w:hAnsi="宋体"/>
        </w:rPr>
      </w:pPr>
      <w:r w:rsidRPr="00B85B7C">
        <w:rPr>
          <w:rFonts w:ascii="宋体" w:eastAsia="宋体" w:hAnsi="宋体"/>
        </w:rPr>
        <w:t>(五)承担水上交通安全监管责任。负责水上交通管制、机动船和电瓶船检验、防止污染、水上消防、航行保障、应急救助、通信导航、船舶与渡口设施保安等工作。负责船员管理的有</w:t>
      </w:r>
      <w:r w:rsidRPr="00B85B7C">
        <w:rPr>
          <w:rFonts w:ascii="宋体" w:eastAsia="宋体" w:hAnsi="宋体"/>
        </w:rPr>
        <w:lastRenderedPageBreak/>
        <w:t>关工作。负责全县水上交通安全事故、船舶及相关水上设施污染事故的应急处理和责任认定。负责渔船检验和监督管理</w:t>
      </w:r>
      <w:r w:rsidR="00296B61">
        <w:rPr>
          <w:rFonts w:ascii="宋体" w:eastAsia="宋体" w:hAnsi="宋体" w:hint="eastAsia"/>
        </w:rPr>
        <w:t>。</w:t>
      </w:r>
    </w:p>
    <w:p w14:paraId="79A1F5D7" w14:textId="1BE20CAC" w:rsidR="00B85B7C" w:rsidRPr="00B85B7C" w:rsidRDefault="00B85B7C" w:rsidP="00B85B7C">
      <w:pPr>
        <w:rPr>
          <w:rFonts w:ascii="宋体" w:eastAsia="宋体" w:hAnsi="宋体"/>
        </w:rPr>
      </w:pPr>
      <w:r w:rsidRPr="00B85B7C">
        <w:rPr>
          <w:rFonts w:ascii="宋体" w:eastAsia="宋体" w:hAnsi="宋体"/>
        </w:rPr>
        <w:t>(六》按规定权限承担公路、水路建设市场监管责任。拟订公路、水路工程建设相关政策、制度并监督实施；按规定权限组织实施公路、水路工程建设和工程质量、安全生产监督管理工作。按规定权限负责公路工程交竣工质量鉴定。按规定权限指导全县交通运输基础设施建设、维护、运营、路政、监控、收费、治超等管理工作。</w:t>
      </w:r>
    </w:p>
    <w:p w14:paraId="55613509" w14:textId="77777777" w:rsidR="00B85B7C" w:rsidRPr="00B85B7C" w:rsidRDefault="00B85B7C" w:rsidP="00B85B7C">
      <w:pPr>
        <w:rPr>
          <w:rFonts w:ascii="宋体" w:eastAsia="宋体" w:hAnsi="宋体"/>
        </w:rPr>
      </w:pPr>
      <w:r w:rsidRPr="00B85B7C">
        <w:rPr>
          <w:rFonts w:ascii="宋体" w:eastAsia="宋体" w:hAnsi="宋体"/>
        </w:rPr>
        <w:t>(七)指导全县公路、水路行业安全生产和应急管理工作。按规定组织协调重点物资和紧急客货运输；承担国防动员交通战备有关工作。</w:t>
      </w:r>
    </w:p>
    <w:p w14:paraId="0D3C84E5" w14:textId="419F2DC4" w:rsidR="00B85B7C" w:rsidRPr="00B85B7C" w:rsidRDefault="00B85B7C" w:rsidP="00B85B7C">
      <w:pPr>
        <w:rPr>
          <w:rFonts w:ascii="宋体" w:eastAsia="宋体" w:hAnsi="宋体"/>
        </w:rPr>
      </w:pPr>
      <w:r w:rsidRPr="00B85B7C">
        <w:rPr>
          <w:rFonts w:ascii="宋体" w:eastAsia="宋体" w:hAnsi="宋体"/>
        </w:rPr>
        <w:t>(八)指导全县交通运输信息化建设、监测分析运行情况，开展相关统计工作，发布有关信息。组织和指导全县公路、水路行业科技开发、环境保护和节能减排等工作</w:t>
      </w:r>
      <w:r w:rsidR="00296B61">
        <w:rPr>
          <w:rFonts w:ascii="宋体" w:eastAsia="宋体" w:hAnsi="宋体" w:hint="eastAsia"/>
        </w:rPr>
        <w:t>。</w:t>
      </w:r>
    </w:p>
    <w:p w14:paraId="65C30ADF" w14:textId="77777777" w:rsidR="00B85B7C" w:rsidRPr="00B85B7C" w:rsidRDefault="00B85B7C" w:rsidP="00B85B7C">
      <w:pPr>
        <w:rPr>
          <w:rFonts w:ascii="宋体" w:eastAsia="宋体" w:hAnsi="宋体"/>
        </w:rPr>
      </w:pPr>
      <w:r w:rsidRPr="00B85B7C">
        <w:rPr>
          <w:rFonts w:ascii="宋体" w:eastAsia="宋体" w:hAnsi="宋体"/>
        </w:rPr>
        <w:t>(九)指导交通运输行业职工队伍建设。负责交通运输行业涉外工作和引进外资工作。</w:t>
      </w:r>
    </w:p>
    <w:p w14:paraId="38EB8D91" w14:textId="12AB80BD" w:rsidR="00B85B7C" w:rsidRPr="00B85B7C" w:rsidRDefault="00B85B7C" w:rsidP="00B85B7C">
      <w:pPr>
        <w:rPr>
          <w:rFonts w:ascii="宋体" w:eastAsia="宋体" w:hAnsi="宋体"/>
        </w:rPr>
      </w:pPr>
      <w:r w:rsidRPr="00B85B7C">
        <w:rPr>
          <w:rFonts w:ascii="宋体" w:eastAsia="宋体" w:hAnsi="宋体"/>
        </w:rPr>
        <w:t>(十)统筹协调和指导监督交通运输综合行政执法队伍建设和交通运输综合行政执法工作。加强交通运输综合行政执法队伍管理，负责日常执法检查、违法案件查处等工作。</w:t>
      </w:r>
    </w:p>
    <w:p w14:paraId="3FA2D036" w14:textId="77777777" w:rsidR="00B85B7C" w:rsidRPr="00B85B7C" w:rsidRDefault="00B85B7C" w:rsidP="00B85B7C">
      <w:pPr>
        <w:rPr>
          <w:rFonts w:ascii="宋体" w:eastAsia="宋体" w:hAnsi="宋体"/>
        </w:rPr>
      </w:pPr>
      <w:r w:rsidRPr="00B85B7C">
        <w:rPr>
          <w:rFonts w:ascii="宋体" w:eastAsia="宋体" w:hAnsi="宋体"/>
        </w:rPr>
        <w:t>(十一)完成县委、县人民政府交办的其他任务。</w:t>
      </w:r>
    </w:p>
    <w:p w14:paraId="69C54193" w14:textId="63A883B2" w:rsidR="00B85B7C" w:rsidRPr="00B85B7C" w:rsidRDefault="00B85B7C" w:rsidP="00B85B7C">
      <w:pPr>
        <w:rPr>
          <w:rFonts w:ascii="宋体" w:eastAsia="宋体" w:hAnsi="宋体"/>
        </w:rPr>
      </w:pPr>
      <w:r w:rsidRPr="00B85B7C">
        <w:rPr>
          <w:rFonts w:ascii="宋体" w:eastAsia="宋体" w:hAnsi="宋体"/>
        </w:rPr>
        <w:t>(十二)职能转变。县交通运输局要减少微观管理事务，从制度安排上激发市场主体的活力。将公路收费权转让由审批改为备案。促进交通运输系统职能转变。加强综合运输体系建设组织协调，推进交通运输体制改革。</w:t>
      </w:r>
    </w:p>
    <w:p w14:paraId="560C7CBF" w14:textId="3F240389" w:rsidR="00B85B7C" w:rsidRPr="00B85B7C" w:rsidRDefault="00B85B7C" w:rsidP="00B85B7C">
      <w:pPr>
        <w:rPr>
          <w:rFonts w:ascii="宋体" w:eastAsia="宋体" w:hAnsi="宋体"/>
        </w:rPr>
      </w:pPr>
      <w:r w:rsidRPr="00B85B7C">
        <w:rPr>
          <w:rFonts w:ascii="宋体" w:eastAsia="宋体" w:hAnsi="宋体"/>
        </w:rPr>
        <w:t>(十三)与有关部门节能降耗职责的分工。县发展和改革局负责全县节能减排综合协调工作。县能源局负责全县节能降耗工作。市生态环境局浑源分局负责全县污染减排工作。县发展和改革局具体负责第一产业、第三产业（不含房地产业）节能工作。县工业和信息化局具体负责工业和信息化领域节能工作。县住房和城乡建设管理局具体负责建筑节能工作和城镇生活减排有关工作。县交通运输局具体负责交通运输节能工作。县委办公室具体负责公共机构节能工作</w:t>
      </w:r>
      <w:r>
        <w:rPr>
          <w:rFonts w:ascii="宋体" w:eastAsia="宋体" w:hAnsi="宋体" w:hint="eastAsia"/>
        </w:rPr>
        <w:t>。</w:t>
      </w:r>
    </w:p>
    <w:p w14:paraId="7AE2BC17" w14:textId="1C5DA26D" w:rsidR="00657D9A" w:rsidRPr="00B85B7C" w:rsidRDefault="00657D9A" w:rsidP="00B85B7C">
      <w:pPr>
        <w:pStyle w:val="a3"/>
        <w:numPr>
          <w:ilvl w:val="0"/>
          <w:numId w:val="1"/>
        </w:numPr>
        <w:ind w:firstLineChars="0"/>
        <w:rPr>
          <w:rFonts w:ascii="宋体" w:eastAsia="宋体" w:hAnsi="宋体"/>
          <w:color w:val="000000" w:themeColor="text1"/>
          <w:kern w:val="0"/>
          <w:szCs w:val="21"/>
        </w:rPr>
      </w:pPr>
      <w:r w:rsidRPr="00B85B7C">
        <w:rPr>
          <w:rFonts w:ascii="宋体" w:eastAsia="宋体" w:hAnsi="宋体" w:hint="eastAsia"/>
          <w:color w:val="000000" w:themeColor="text1"/>
          <w:kern w:val="0"/>
          <w:szCs w:val="21"/>
        </w:rPr>
        <w:t>机构设置</w:t>
      </w:r>
    </w:p>
    <w:p w14:paraId="30D5FD28" w14:textId="1AEBAA51" w:rsidR="00B85B7C" w:rsidRDefault="00B85B7C" w:rsidP="00B85B7C">
      <w:pPr>
        <w:pStyle w:val="a3"/>
        <w:numPr>
          <w:ilvl w:val="0"/>
          <w:numId w:val="2"/>
        </w:numPr>
        <w:ind w:firstLineChars="0"/>
        <w:rPr>
          <w:rFonts w:ascii="宋体" w:eastAsia="宋体" w:hAnsi="宋体"/>
          <w:color w:val="000000" w:themeColor="text1"/>
          <w:kern w:val="0"/>
          <w:szCs w:val="21"/>
        </w:rPr>
      </w:pPr>
      <w:r>
        <w:rPr>
          <w:rFonts w:ascii="宋体" w:eastAsia="宋体" w:hAnsi="宋体" w:hint="eastAsia"/>
          <w:color w:val="000000" w:themeColor="text1"/>
          <w:kern w:val="0"/>
          <w:szCs w:val="21"/>
        </w:rPr>
        <w:t>综合办公室，负责局机关日常运转。</w:t>
      </w:r>
    </w:p>
    <w:p w14:paraId="5ADAE763" w14:textId="4D8A4085" w:rsidR="00B85B7C" w:rsidRDefault="00B85B7C" w:rsidP="00B85B7C">
      <w:pPr>
        <w:pStyle w:val="a3"/>
        <w:numPr>
          <w:ilvl w:val="0"/>
          <w:numId w:val="2"/>
        </w:numPr>
        <w:ind w:firstLineChars="0"/>
        <w:rPr>
          <w:rFonts w:ascii="宋体" w:eastAsia="宋体" w:hAnsi="宋体"/>
          <w:color w:val="000000" w:themeColor="text1"/>
          <w:kern w:val="0"/>
          <w:szCs w:val="21"/>
        </w:rPr>
      </w:pPr>
      <w:r>
        <w:rPr>
          <w:rFonts w:ascii="宋体" w:eastAsia="宋体" w:hAnsi="宋体" w:hint="eastAsia"/>
          <w:color w:val="000000" w:themeColor="text1"/>
          <w:kern w:val="0"/>
          <w:szCs w:val="21"/>
        </w:rPr>
        <w:t>综合规划建设管理股，负责编制全县综合运输体系规划和发展战略，协调相关工作。</w:t>
      </w:r>
    </w:p>
    <w:p w14:paraId="4BDA0D1A" w14:textId="46211B88" w:rsidR="00B85B7C" w:rsidRDefault="00B85B7C" w:rsidP="00B85B7C">
      <w:pPr>
        <w:pStyle w:val="a3"/>
        <w:numPr>
          <w:ilvl w:val="0"/>
          <w:numId w:val="2"/>
        </w:numPr>
        <w:ind w:firstLineChars="0"/>
        <w:rPr>
          <w:rFonts w:ascii="宋体" w:eastAsia="宋体" w:hAnsi="宋体"/>
          <w:color w:val="000000" w:themeColor="text1"/>
          <w:kern w:val="0"/>
          <w:szCs w:val="21"/>
        </w:rPr>
      </w:pPr>
      <w:r>
        <w:rPr>
          <w:rFonts w:ascii="宋体" w:eastAsia="宋体" w:hAnsi="宋体" w:hint="eastAsia"/>
          <w:color w:val="000000" w:themeColor="text1"/>
          <w:kern w:val="0"/>
          <w:szCs w:val="21"/>
        </w:rPr>
        <w:t>交通运输、治超治污监督管理股，参与拟订全县综合运输体系发展规划。</w:t>
      </w:r>
    </w:p>
    <w:p w14:paraId="7F2A18DA" w14:textId="3E03B428" w:rsidR="00B85B7C" w:rsidRDefault="00B85B7C" w:rsidP="00B85B7C">
      <w:pPr>
        <w:pStyle w:val="a3"/>
        <w:numPr>
          <w:ilvl w:val="0"/>
          <w:numId w:val="2"/>
        </w:numPr>
        <w:ind w:firstLineChars="0"/>
        <w:rPr>
          <w:rFonts w:ascii="宋体" w:eastAsia="宋体" w:hAnsi="宋体"/>
          <w:color w:val="000000" w:themeColor="text1"/>
          <w:kern w:val="0"/>
          <w:szCs w:val="21"/>
        </w:rPr>
      </w:pPr>
      <w:r>
        <w:rPr>
          <w:rFonts w:ascii="宋体" w:eastAsia="宋体" w:hAnsi="宋体" w:hint="eastAsia"/>
          <w:color w:val="000000" w:themeColor="text1"/>
          <w:kern w:val="0"/>
          <w:szCs w:val="21"/>
        </w:rPr>
        <w:t>质量安全监督股（应急办公室），拟订并监督实施公路。水路安全生产政策和应急预案。</w:t>
      </w:r>
    </w:p>
    <w:p w14:paraId="2F234643" w14:textId="2EEC8336" w:rsidR="00B85B7C" w:rsidRPr="00B85B7C" w:rsidRDefault="00B85B7C" w:rsidP="00B85B7C">
      <w:pPr>
        <w:pStyle w:val="a3"/>
        <w:numPr>
          <w:ilvl w:val="0"/>
          <w:numId w:val="2"/>
        </w:numPr>
        <w:ind w:firstLineChars="0"/>
        <w:rPr>
          <w:rFonts w:ascii="宋体" w:eastAsia="宋体" w:hAnsi="宋体"/>
          <w:color w:val="000000" w:themeColor="text1"/>
          <w:kern w:val="0"/>
          <w:szCs w:val="21"/>
        </w:rPr>
      </w:pPr>
      <w:r>
        <w:rPr>
          <w:rFonts w:ascii="宋体" w:eastAsia="宋体" w:hAnsi="宋体" w:hint="eastAsia"/>
          <w:color w:val="000000" w:themeColor="text1"/>
          <w:kern w:val="0"/>
          <w:szCs w:val="21"/>
        </w:rPr>
        <w:t>浑源县国防动员委员会交通战备办公室，</w:t>
      </w:r>
      <w:r w:rsidR="0038061E">
        <w:rPr>
          <w:rFonts w:ascii="宋体" w:eastAsia="宋体" w:hAnsi="宋体" w:hint="eastAsia"/>
          <w:color w:val="000000" w:themeColor="text1"/>
          <w:kern w:val="0"/>
          <w:szCs w:val="21"/>
        </w:rPr>
        <w:t>承担县国防委交通战备的日常工作。</w:t>
      </w:r>
    </w:p>
    <w:p w14:paraId="6756ADC6"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第二部分：202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年度部门决算公开报表</w:t>
      </w:r>
    </w:p>
    <w:p w14:paraId="035562AB" w14:textId="77777777" w:rsidR="00657D9A" w:rsidRPr="00CB5795" w:rsidRDefault="00657D9A" w:rsidP="00657D9A">
      <w:pPr>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附件：大</w:t>
      </w:r>
      <w:r w:rsidRPr="00CB5795">
        <w:rPr>
          <w:rFonts w:ascii="宋体" w:eastAsia="宋体" w:hAnsi="宋体"/>
          <w:color w:val="000000" w:themeColor="text1"/>
          <w:kern w:val="0"/>
          <w:szCs w:val="21"/>
        </w:rPr>
        <w:t>同市</w:t>
      </w:r>
      <w:r w:rsidRPr="00CB5795">
        <w:rPr>
          <w:rFonts w:ascii="宋体" w:eastAsia="宋体" w:hAnsi="宋体" w:hint="eastAsia"/>
          <w:noProof/>
          <w:color w:val="000000" w:themeColor="text1"/>
          <w:kern w:val="0"/>
          <w:szCs w:val="21"/>
        </w:rPr>
        <w:t>浑源县交通运输局</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202</w:t>
      </w:r>
      <w:r w:rsidRPr="00CB5795">
        <w:rPr>
          <w:rFonts w:ascii="宋体" w:eastAsia="宋体" w:hAnsi="宋体"/>
          <w:color w:val="000000" w:themeColor="text1"/>
          <w:kern w:val="0"/>
          <w:szCs w:val="21"/>
        </w:rPr>
        <w:t>1</w:t>
      </w:r>
      <w:r w:rsidRPr="00CB5795">
        <w:rPr>
          <w:rFonts w:ascii="宋体" w:eastAsia="宋体" w:hAnsi="宋体" w:hint="eastAsia"/>
          <w:color w:val="000000" w:themeColor="text1"/>
          <w:kern w:val="0"/>
          <w:szCs w:val="21"/>
        </w:rPr>
        <w:t>年度部门决算公开报表.xls</w:t>
      </w:r>
    </w:p>
    <w:p w14:paraId="7DB6F683" w14:textId="77777777" w:rsidR="00657D9A" w:rsidRPr="00CB5795" w:rsidRDefault="00657D9A" w:rsidP="00657D9A">
      <w:pPr>
        <w:rPr>
          <w:rFonts w:ascii="黑体" w:eastAsia="黑体" w:hAnsi="黑体"/>
          <w:b/>
          <w:color w:val="000000" w:themeColor="text1"/>
          <w:kern w:val="0"/>
          <w:szCs w:val="21"/>
        </w:rPr>
      </w:pPr>
      <w:r w:rsidRPr="00CB5795">
        <w:rPr>
          <w:rFonts w:ascii="黑体" w:eastAsia="黑体" w:hAnsi="黑体" w:hint="eastAsia"/>
          <w:b/>
          <w:color w:val="000000" w:themeColor="text1"/>
          <w:kern w:val="0"/>
          <w:szCs w:val="21"/>
        </w:rPr>
        <w:t>第三部分：202</w:t>
      </w:r>
      <w:r w:rsidRPr="00CB5795">
        <w:rPr>
          <w:rFonts w:ascii="黑体" w:eastAsia="黑体" w:hAnsi="黑体"/>
          <w:b/>
          <w:color w:val="000000" w:themeColor="text1"/>
          <w:kern w:val="0"/>
          <w:szCs w:val="21"/>
        </w:rPr>
        <w:t>1</w:t>
      </w:r>
      <w:r w:rsidRPr="00CB5795">
        <w:rPr>
          <w:rFonts w:ascii="黑体" w:eastAsia="黑体" w:hAnsi="黑体" w:hint="eastAsia"/>
          <w:b/>
          <w:color w:val="000000" w:themeColor="text1"/>
          <w:kern w:val="0"/>
          <w:szCs w:val="21"/>
        </w:rPr>
        <w:t>年度部门决算情况说明</w:t>
      </w:r>
    </w:p>
    <w:p w14:paraId="6F1BE8DD" w14:textId="77777777" w:rsidR="00657D9A" w:rsidRPr="00CB5795" w:rsidRDefault="00657D9A" w:rsidP="00657D9A">
      <w:pPr>
        <w:ind w:left="424"/>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决算收入情况</w:t>
      </w:r>
    </w:p>
    <w:p w14:paraId="1CC15EFF"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w:t>
      </w: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年度</w:t>
      </w:r>
      <w:r w:rsidRPr="00CB5795">
        <w:rPr>
          <w:rFonts w:ascii="宋体" w:eastAsia="宋体" w:hAnsi="宋体" w:hint="eastAsia"/>
          <w:color w:val="000000" w:themeColor="text1"/>
          <w:kern w:val="0"/>
          <w:szCs w:val="21"/>
        </w:rPr>
        <w:t>总</w:t>
      </w:r>
      <w:r w:rsidRPr="00CB5795">
        <w:rPr>
          <w:rFonts w:ascii="宋体" w:eastAsia="宋体" w:hAnsi="宋体"/>
          <w:color w:val="000000" w:themeColor="text1"/>
          <w:kern w:val="0"/>
          <w:szCs w:val="21"/>
        </w:rPr>
        <w:t>收入为</w:t>
      </w:r>
      <w:r w:rsidRPr="00CB5795">
        <w:rPr>
          <w:rFonts w:ascii="宋体" w:eastAsia="宋体" w:hAnsi="宋体"/>
          <w:noProof/>
          <w:color w:val="000000" w:themeColor="text1"/>
          <w:kern w:val="0"/>
          <w:szCs w:val="21"/>
        </w:rPr>
        <w:t>13047.52</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年度总收入为</w:t>
      </w:r>
      <w:r w:rsidRPr="00CB5795">
        <w:rPr>
          <w:rFonts w:ascii="宋体" w:eastAsia="宋体" w:hAnsi="宋体"/>
          <w:noProof/>
          <w:color w:val="000000" w:themeColor="text1"/>
          <w:kern w:val="0"/>
          <w:szCs w:val="21"/>
        </w:rPr>
        <w:t>6433.88</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102.79</w:t>
      </w:r>
      <w:r w:rsidRPr="00CB5795">
        <w:rPr>
          <w:rFonts w:ascii="宋体" w:eastAsia="宋体" w:hAnsi="宋体" w:hint="eastAsia"/>
          <w:color w:val="000000" w:themeColor="text1"/>
          <w:kern w:val="0"/>
          <w:szCs w:val="21"/>
        </w:rPr>
        <w:t xml:space="preserve"> %。其</w:t>
      </w:r>
      <w:r w:rsidRPr="00CB5795">
        <w:rPr>
          <w:rFonts w:ascii="宋体" w:eastAsia="宋体" w:hAnsi="宋体"/>
          <w:color w:val="000000" w:themeColor="text1"/>
          <w:kern w:val="0"/>
          <w:szCs w:val="21"/>
        </w:rPr>
        <w:t>中：一般公共预算财政拨款本年度收入为</w:t>
      </w:r>
      <w:r w:rsidRPr="00CB5795">
        <w:rPr>
          <w:rFonts w:ascii="宋体" w:eastAsia="宋体" w:hAnsi="宋体"/>
          <w:noProof/>
          <w:color w:val="000000" w:themeColor="text1"/>
          <w:kern w:val="0"/>
          <w:szCs w:val="21"/>
        </w:rPr>
        <w:t>11818.76</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5393.74</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119.12</w:t>
      </w:r>
      <w:r w:rsidRPr="00CB5795">
        <w:rPr>
          <w:rFonts w:ascii="宋体" w:eastAsia="宋体" w:hAnsi="宋体" w:hint="eastAsia"/>
          <w:color w:val="000000" w:themeColor="text1"/>
          <w:kern w:val="0"/>
          <w:szCs w:val="21"/>
        </w:rPr>
        <w:t xml:space="preserve"> %；政府</w:t>
      </w:r>
      <w:r w:rsidRPr="00CB5795">
        <w:rPr>
          <w:rFonts w:ascii="宋体" w:eastAsia="宋体" w:hAnsi="宋体"/>
          <w:color w:val="000000" w:themeColor="text1"/>
          <w:kern w:val="0"/>
          <w:szCs w:val="21"/>
        </w:rPr>
        <w:t>性基金预算财政拨款本年度收入为</w:t>
      </w:r>
      <w:r w:rsidRPr="00CB5795">
        <w:rPr>
          <w:rFonts w:ascii="宋体" w:eastAsia="宋体" w:hAnsi="宋体"/>
          <w:noProof/>
          <w:color w:val="000000" w:themeColor="text1"/>
          <w:kern w:val="0"/>
          <w:szCs w:val="21"/>
        </w:rPr>
        <w:t>1228.76</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1040.15</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18.13</w:t>
      </w:r>
      <w:r w:rsidRPr="00CB5795">
        <w:rPr>
          <w:rFonts w:ascii="宋体" w:eastAsia="宋体" w:hAnsi="宋体" w:hint="eastAsia"/>
          <w:color w:val="000000" w:themeColor="text1"/>
          <w:kern w:val="0"/>
          <w:szCs w:val="21"/>
        </w:rPr>
        <w:t xml:space="preserve"> %；事</w:t>
      </w:r>
      <w:r w:rsidRPr="00CB5795">
        <w:rPr>
          <w:rFonts w:ascii="宋体" w:eastAsia="宋体" w:hAnsi="宋体"/>
          <w:color w:val="000000" w:themeColor="text1"/>
          <w:kern w:val="0"/>
          <w:szCs w:val="21"/>
        </w:rPr>
        <w:t>业收入本年度收入为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%；其</w:t>
      </w:r>
      <w:r w:rsidRPr="00CB5795">
        <w:rPr>
          <w:rFonts w:ascii="宋体" w:eastAsia="宋体" w:hAnsi="宋体"/>
          <w:color w:val="000000" w:themeColor="text1"/>
          <w:kern w:val="0"/>
          <w:szCs w:val="21"/>
        </w:rPr>
        <w:t>他收入本年度收入为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万元，上</w:t>
      </w:r>
      <w:r w:rsidRPr="00CB5795">
        <w:rPr>
          <w:rFonts w:ascii="宋体" w:eastAsia="宋体" w:hAnsi="宋体"/>
          <w:color w:val="000000" w:themeColor="text1"/>
          <w:kern w:val="0"/>
          <w:szCs w:val="21"/>
        </w:rPr>
        <w:t>年度收入为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w:t>
      </w:r>
    </w:p>
    <w:p w14:paraId="41662817"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二、决算支出情况</w:t>
      </w:r>
    </w:p>
    <w:p w14:paraId="071CD0D4"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单位本年度总支出为</w:t>
      </w:r>
      <w:r w:rsidRPr="00CB5795">
        <w:rPr>
          <w:rFonts w:ascii="宋体" w:eastAsia="宋体" w:hAnsi="宋体"/>
          <w:noProof/>
          <w:color w:val="000000" w:themeColor="text1"/>
          <w:kern w:val="0"/>
          <w:szCs w:val="21"/>
        </w:rPr>
        <w:t>13047.52</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元，上年度总支出为</w:t>
      </w:r>
      <w:r w:rsidRPr="00CB5795">
        <w:rPr>
          <w:rFonts w:ascii="宋体" w:eastAsia="宋体" w:hAnsi="宋体"/>
          <w:noProof/>
          <w:color w:val="000000" w:themeColor="text1"/>
          <w:kern w:val="0"/>
          <w:szCs w:val="21"/>
        </w:rPr>
        <w:t>13271.84</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，增减</w:t>
      </w:r>
      <w:r w:rsidRPr="00CB5795">
        <w:rPr>
          <w:rFonts w:ascii="宋体" w:eastAsia="宋体" w:hAnsi="宋体"/>
          <w:noProof/>
          <w:color w:val="000000" w:themeColor="text1"/>
          <w:kern w:val="0"/>
          <w:szCs w:val="21"/>
        </w:rPr>
        <w:t>-1.69</w:t>
      </w:r>
      <w:r w:rsidRPr="00CB5795">
        <w:rPr>
          <w:rFonts w:ascii="宋体" w:eastAsia="宋体" w:hAnsi="宋体" w:hint="eastAsia"/>
          <w:color w:val="000000" w:themeColor="text1"/>
          <w:kern w:val="0"/>
          <w:szCs w:val="21"/>
        </w:rPr>
        <w:t>%。其</w:t>
      </w:r>
      <w:r w:rsidRPr="00CB5795">
        <w:rPr>
          <w:rFonts w:ascii="宋体" w:eastAsia="宋体" w:hAnsi="宋体"/>
          <w:color w:val="000000" w:themeColor="text1"/>
          <w:kern w:val="0"/>
          <w:szCs w:val="21"/>
        </w:rPr>
        <w:t>中：</w:t>
      </w:r>
      <w:r w:rsidRPr="00CB5795">
        <w:rPr>
          <w:rFonts w:ascii="宋体" w:eastAsia="宋体" w:hAnsi="宋体" w:hint="eastAsia"/>
          <w:color w:val="000000" w:themeColor="text1"/>
          <w:kern w:val="0"/>
          <w:szCs w:val="21"/>
        </w:rPr>
        <w:t>基</w:t>
      </w:r>
      <w:r w:rsidRPr="00CB5795">
        <w:rPr>
          <w:rFonts w:ascii="宋体" w:eastAsia="宋体" w:hAnsi="宋体"/>
          <w:color w:val="000000" w:themeColor="text1"/>
          <w:kern w:val="0"/>
          <w:szCs w:val="21"/>
        </w:rPr>
        <w:t>本支出本年度支出为</w:t>
      </w:r>
      <w:r w:rsidRPr="00CB5795">
        <w:rPr>
          <w:rFonts w:ascii="宋体" w:eastAsia="宋体" w:hAnsi="宋体"/>
          <w:noProof/>
          <w:color w:val="000000" w:themeColor="text1"/>
          <w:kern w:val="0"/>
          <w:szCs w:val="21"/>
        </w:rPr>
        <w:t>776.44</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725.48</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7.02</w:t>
      </w:r>
      <w:r w:rsidRPr="00CB5795">
        <w:rPr>
          <w:rFonts w:ascii="宋体" w:eastAsia="宋体" w:hAnsi="宋体" w:hint="eastAsia"/>
          <w:color w:val="000000" w:themeColor="text1"/>
          <w:kern w:val="0"/>
          <w:szCs w:val="21"/>
        </w:rPr>
        <w:t xml:space="preserve"> %；项目</w:t>
      </w:r>
      <w:r w:rsidRPr="00CB5795">
        <w:rPr>
          <w:rFonts w:ascii="宋体" w:eastAsia="宋体" w:hAnsi="宋体"/>
          <w:color w:val="000000" w:themeColor="text1"/>
          <w:kern w:val="0"/>
          <w:szCs w:val="21"/>
        </w:rPr>
        <w:t>支出本年度支出为</w:t>
      </w:r>
      <w:r w:rsidRPr="00CB5795">
        <w:rPr>
          <w:rFonts w:ascii="宋体" w:eastAsia="宋体" w:hAnsi="宋体"/>
          <w:noProof/>
          <w:color w:val="000000" w:themeColor="text1"/>
          <w:kern w:val="0"/>
          <w:szCs w:val="21"/>
        </w:rPr>
        <w:t>12271.09</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12546.36</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-2.19</w:t>
      </w:r>
      <w:r w:rsidRPr="00CB5795">
        <w:rPr>
          <w:rFonts w:ascii="宋体" w:eastAsia="宋体" w:hAnsi="宋体" w:hint="eastAsia"/>
          <w:color w:val="000000" w:themeColor="text1"/>
          <w:kern w:val="0"/>
          <w:szCs w:val="21"/>
        </w:rPr>
        <w:t xml:space="preserve"> %。</w:t>
      </w:r>
    </w:p>
    <w:p w14:paraId="7783F9A7"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lastRenderedPageBreak/>
        <w:t>三、“三公”经费情况</w:t>
      </w:r>
    </w:p>
    <w:p w14:paraId="1D0D750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w:t>
      </w:r>
      <w:r w:rsidRPr="00CB5795">
        <w:rPr>
          <w:rFonts w:ascii="宋体" w:eastAsia="宋体" w:hAnsi="宋体" w:hint="eastAsia"/>
          <w:color w:val="000000" w:themeColor="text1"/>
          <w:kern w:val="0"/>
          <w:szCs w:val="21"/>
        </w:rPr>
        <w:t>“三公”经费总</w:t>
      </w:r>
      <w:r w:rsidRPr="00CB5795">
        <w:rPr>
          <w:rFonts w:ascii="宋体" w:eastAsia="宋体" w:hAnsi="宋体"/>
          <w:color w:val="000000" w:themeColor="text1"/>
          <w:kern w:val="0"/>
          <w:szCs w:val="21"/>
        </w:rPr>
        <w:t>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%；其</w:t>
      </w:r>
      <w:r w:rsidRPr="00CB5795">
        <w:rPr>
          <w:rFonts w:ascii="宋体" w:eastAsia="宋体" w:hAnsi="宋体"/>
          <w:color w:val="000000" w:themeColor="text1"/>
          <w:kern w:val="0"/>
          <w:szCs w:val="21"/>
        </w:rPr>
        <w:t>中：</w:t>
      </w:r>
      <w:r w:rsidRPr="00CB5795">
        <w:rPr>
          <w:rFonts w:ascii="宋体" w:eastAsia="宋体" w:hAnsi="宋体" w:hint="eastAsia"/>
          <w:color w:val="000000" w:themeColor="text1"/>
          <w:kern w:val="0"/>
          <w:szCs w:val="21"/>
        </w:rPr>
        <w:t>因</w:t>
      </w:r>
      <w:r w:rsidRPr="00CB5795">
        <w:rPr>
          <w:rFonts w:ascii="宋体" w:eastAsia="宋体" w:hAnsi="宋体"/>
          <w:color w:val="000000" w:themeColor="text1"/>
          <w:kern w:val="0"/>
          <w:szCs w:val="21"/>
        </w:rPr>
        <w:t>公出国</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境）费</w:t>
      </w: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年度支出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%；公务用车购置及运行维护费支</w:t>
      </w:r>
      <w:r w:rsidRPr="00CB5795">
        <w:rPr>
          <w:rFonts w:ascii="宋体" w:eastAsia="宋体" w:hAnsi="宋体"/>
          <w:color w:val="000000" w:themeColor="text1"/>
          <w:kern w:val="0"/>
          <w:szCs w:val="21"/>
        </w:rPr>
        <w:t>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%；公</w:t>
      </w:r>
      <w:r w:rsidRPr="00CB5795">
        <w:rPr>
          <w:rFonts w:ascii="宋体" w:eastAsia="宋体" w:hAnsi="宋体"/>
          <w:color w:val="000000" w:themeColor="text1"/>
          <w:kern w:val="0"/>
          <w:szCs w:val="21"/>
        </w:rPr>
        <w:t>务接待费</w:t>
      </w:r>
      <w:r w:rsidRPr="00CB5795">
        <w:rPr>
          <w:rFonts w:ascii="宋体" w:eastAsia="宋体" w:hAnsi="宋体" w:hint="eastAsia"/>
          <w:color w:val="000000" w:themeColor="text1"/>
          <w:kern w:val="0"/>
          <w:szCs w:val="21"/>
        </w:rPr>
        <w:t>支</w:t>
      </w:r>
      <w:r w:rsidRPr="00CB5795">
        <w:rPr>
          <w:rFonts w:ascii="宋体" w:eastAsia="宋体" w:hAnsi="宋体"/>
          <w:color w:val="000000" w:themeColor="text1"/>
          <w:kern w:val="0"/>
          <w:szCs w:val="21"/>
        </w:rPr>
        <w:t>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 xml:space="preserve"> %。</w:t>
      </w:r>
    </w:p>
    <w:p w14:paraId="28505774"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四、机关运行经费情况</w:t>
      </w:r>
    </w:p>
    <w:p w14:paraId="2D37CDEA"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w:t>
      </w:r>
      <w:r w:rsidRPr="00CB5795">
        <w:rPr>
          <w:rFonts w:ascii="宋体" w:eastAsia="宋体" w:hAnsi="宋体" w:hint="eastAsia"/>
          <w:color w:val="000000" w:themeColor="text1"/>
          <w:kern w:val="0"/>
          <w:szCs w:val="21"/>
        </w:rPr>
        <w:t>机关运行经费总</w:t>
      </w:r>
      <w:r w:rsidRPr="00CB5795">
        <w:rPr>
          <w:rFonts w:ascii="宋体" w:eastAsia="宋体" w:hAnsi="宋体"/>
          <w:color w:val="000000" w:themeColor="text1"/>
          <w:kern w:val="0"/>
          <w:szCs w:val="21"/>
        </w:rPr>
        <w:t>支出为</w:t>
      </w:r>
      <w:r w:rsidRPr="00CB5795">
        <w:rPr>
          <w:rFonts w:ascii="宋体" w:eastAsia="宋体" w:hAnsi="宋体"/>
          <w:noProof/>
          <w:color w:val="000000" w:themeColor="text1"/>
          <w:kern w:val="0"/>
          <w:szCs w:val="21"/>
        </w:rPr>
        <w:t>12.17</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上</w:t>
      </w:r>
      <w:r w:rsidRPr="00CB5795">
        <w:rPr>
          <w:rFonts w:ascii="宋体" w:eastAsia="宋体" w:hAnsi="宋体"/>
          <w:color w:val="000000" w:themeColor="text1"/>
          <w:kern w:val="0"/>
          <w:szCs w:val="21"/>
        </w:rPr>
        <w:t>年度支出为</w:t>
      </w:r>
      <w:r w:rsidRPr="00CB5795">
        <w:rPr>
          <w:rFonts w:ascii="宋体" w:eastAsia="宋体" w:hAnsi="宋体"/>
          <w:noProof/>
          <w:color w:val="000000" w:themeColor="text1"/>
          <w:kern w:val="0"/>
          <w:szCs w:val="21"/>
        </w:rPr>
        <w:t>8.32</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增</w:t>
      </w:r>
      <w:r w:rsidRPr="00CB5795">
        <w:rPr>
          <w:rFonts w:ascii="宋体" w:eastAsia="宋体" w:hAnsi="宋体" w:hint="eastAsia"/>
          <w:color w:val="000000" w:themeColor="text1"/>
          <w:kern w:val="0"/>
          <w:szCs w:val="21"/>
        </w:rPr>
        <w:t>减</w:t>
      </w:r>
      <w:r w:rsidRPr="00CB5795">
        <w:rPr>
          <w:rFonts w:ascii="宋体" w:eastAsia="宋体" w:hAnsi="宋体"/>
          <w:noProof/>
          <w:color w:val="000000" w:themeColor="text1"/>
          <w:kern w:val="0"/>
          <w:szCs w:val="21"/>
        </w:rPr>
        <w:t>46.31</w:t>
      </w:r>
      <w:r w:rsidRPr="00CB5795">
        <w:rPr>
          <w:rFonts w:ascii="宋体" w:eastAsia="宋体" w:hAnsi="宋体" w:hint="eastAsia"/>
          <w:color w:val="000000" w:themeColor="text1"/>
          <w:kern w:val="0"/>
          <w:szCs w:val="21"/>
        </w:rPr>
        <w:t xml:space="preserve"> %；主</w:t>
      </w:r>
      <w:r w:rsidRPr="00CB5795">
        <w:rPr>
          <w:rFonts w:ascii="宋体" w:eastAsia="宋体" w:hAnsi="宋体"/>
          <w:color w:val="000000" w:themeColor="text1"/>
          <w:kern w:val="0"/>
          <w:szCs w:val="21"/>
        </w:rPr>
        <w:t>要为日常办公费、水电、</w:t>
      </w:r>
      <w:r w:rsidRPr="00CB5795">
        <w:rPr>
          <w:rFonts w:ascii="宋体" w:eastAsia="宋体" w:hAnsi="宋体" w:hint="eastAsia"/>
          <w:color w:val="000000" w:themeColor="text1"/>
          <w:kern w:val="0"/>
          <w:szCs w:val="21"/>
        </w:rPr>
        <w:t>差旅</w:t>
      </w:r>
      <w:r w:rsidRPr="00CB5795">
        <w:rPr>
          <w:rFonts w:ascii="宋体" w:eastAsia="宋体" w:hAnsi="宋体"/>
          <w:color w:val="000000" w:themeColor="text1"/>
          <w:kern w:val="0"/>
          <w:szCs w:val="21"/>
        </w:rPr>
        <w:t>、</w:t>
      </w:r>
      <w:r w:rsidRPr="00CB5795">
        <w:rPr>
          <w:rFonts w:ascii="宋体" w:eastAsia="宋体" w:hAnsi="宋体" w:hint="eastAsia"/>
          <w:color w:val="000000" w:themeColor="text1"/>
          <w:kern w:val="0"/>
          <w:szCs w:val="21"/>
        </w:rPr>
        <w:t>印</w:t>
      </w:r>
      <w:r w:rsidRPr="00CB5795">
        <w:rPr>
          <w:rFonts w:ascii="宋体" w:eastAsia="宋体" w:hAnsi="宋体"/>
          <w:color w:val="000000" w:themeColor="text1"/>
          <w:kern w:val="0"/>
          <w:szCs w:val="21"/>
        </w:rPr>
        <w:t>刷</w:t>
      </w:r>
      <w:r w:rsidRPr="00CB5795">
        <w:rPr>
          <w:rFonts w:ascii="宋体" w:eastAsia="宋体" w:hAnsi="宋体" w:hint="eastAsia"/>
          <w:color w:val="000000" w:themeColor="text1"/>
          <w:kern w:val="0"/>
          <w:szCs w:val="21"/>
        </w:rPr>
        <w:t>、委托</w:t>
      </w:r>
      <w:r w:rsidRPr="00CB5795">
        <w:rPr>
          <w:rFonts w:ascii="宋体" w:eastAsia="宋体" w:hAnsi="宋体"/>
          <w:color w:val="000000" w:themeColor="text1"/>
          <w:kern w:val="0"/>
          <w:szCs w:val="21"/>
        </w:rPr>
        <w:t>业务</w:t>
      </w:r>
      <w:r w:rsidRPr="00CB5795">
        <w:rPr>
          <w:rFonts w:ascii="宋体" w:eastAsia="宋体" w:hAnsi="宋体" w:hint="eastAsia"/>
          <w:color w:val="000000" w:themeColor="text1"/>
          <w:kern w:val="0"/>
          <w:szCs w:val="21"/>
        </w:rPr>
        <w:t>费等</w:t>
      </w:r>
      <w:r w:rsidRPr="00CB5795">
        <w:rPr>
          <w:rFonts w:ascii="宋体" w:eastAsia="宋体" w:hAnsi="宋体"/>
          <w:color w:val="000000" w:themeColor="text1"/>
          <w:kern w:val="0"/>
          <w:szCs w:val="21"/>
        </w:rPr>
        <w:t>费用。</w:t>
      </w:r>
    </w:p>
    <w:p w14:paraId="50E35C81"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五、政府决算采购情况说明</w:t>
      </w:r>
    </w:p>
    <w:p w14:paraId="3D609A2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本</w:t>
      </w:r>
      <w:r w:rsidRPr="00CB5795">
        <w:rPr>
          <w:rFonts w:ascii="宋体" w:eastAsia="宋体" w:hAnsi="宋体"/>
          <w:color w:val="000000" w:themeColor="text1"/>
          <w:kern w:val="0"/>
          <w:szCs w:val="21"/>
        </w:rPr>
        <w:t>单位本年度</w:t>
      </w:r>
      <w:r w:rsidRPr="00CB5795">
        <w:rPr>
          <w:rFonts w:ascii="宋体" w:eastAsia="宋体" w:hAnsi="宋体" w:hint="eastAsia"/>
          <w:color w:val="000000" w:themeColor="text1"/>
          <w:kern w:val="0"/>
          <w:szCs w:val="21"/>
        </w:rPr>
        <w:t>政府</w:t>
      </w:r>
      <w:r w:rsidRPr="00CB5795">
        <w:rPr>
          <w:rFonts w:ascii="宋体" w:eastAsia="宋体" w:hAnsi="宋体"/>
          <w:color w:val="000000" w:themeColor="text1"/>
          <w:kern w:val="0"/>
          <w:szCs w:val="21"/>
        </w:rPr>
        <w:t>采购总价为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，其</w:t>
      </w:r>
      <w:r w:rsidRPr="00CB5795">
        <w:rPr>
          <w:rFonts w:ascii="宋体" w:eastAsia="宋体" w:hAnsi="宋体"/>
          <w:color w:val="000000" w:themeColor="text1"/>
          <w:kern w:val="0"/>
          <w:szCs w:val="21"/>
        </w:rPr>
        <w:t>中：</w:t>
      </w:r>
      <w:r w:rsidRPr="00CB5795">
        <w:rPr>
          <w:rFonts w:ascii="宋体" w:eastAsia="宋体" w:hAnsi="宋体" w:hint="eastAsia"/>
          <w:color w:val="000000" w:themeColor="text1"/>
          <w:kern w:val="0"/>
          <w:szCs w:val="21"/>
        </w:rPr>
        <w:t>货</w:t>
      </w:r>
      <w:r w:rsidRPr="00CB5795">
        <w:rPr>
          <w:rFonts w:ascii="宋体" w:eastAsia="宋体" w:hAnsi="宋体"/>
          <w:color w:val="000000" w:themeColor="text1"/>
          <w:kern w:val="0"/>
          <w:szCs w:val="21"/>
        </w:rPr>
        <w:t>物采购</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r w:rsidRPr="00CB5795">
        <w:rPr>
          <w:rFonts w:ascii="宋体" w:eastAsia="宋体" w:hAnsi="宋体"/>
          <w:color w:val="000000" w:themeColor="text1"/>
          <w:kern w:val="0"/>
          <w:szCs w:val="21"/>
        </w:rPr>
        <w:t>工程</w:t>
      </w:r>
      <w:r w:rsidRPr="00CB5795">
        <w:rPr>
          <w:rFonts w:ascii="宋体" w:eastAsia="宋体" w:hAnsi="宋体" w:hint="eastAsia"/>
          <w:color w:val="000000" w:themeColor="text1"/>
          <w:kern w:val="0"/>
          <w:szCs w:val="21"/>
        </w:rPr>
        <w:t>采</w:t>
      </w:r>
      <w:r w:rsidRPr="00CB5795">
        <w:rPr>
          <w:rFonts w:ascii="宋体" w:eastAsia="宋体" w:hAnsi="宋体"/>
          <w:color w:val="000000" w:themeColor="text1"/>
          <w:kern w:val="0"/>
          <w:szCs w:val="21"/>
        </w:rPr>
        <w:t>购</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，服务</w:t>
      </w:r>
      <w:r w:rsidRPr="00CB5795">
        <w:rPr>
          <w:rFonts w:ascii="宋体" w:eastAsia="宋体" w:hAnsi="宋体"/>
          <w:color w:val="000000" w:themeColor="text1"/>
          <w:kern w:val="0"/>
          <w:szCs w:val="21"/>
        </w:rPr>
        <w:t>采购</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w:t>
      </w:r>
      <w:r w:rsidRPr="00CB5795">
        <w:rPr>
          <w:rFonts w:ascii="宋体" w:eastAsia="宋体" w:hAnsi="宋体"/>
          <w:color w:val="000000" w:themeColor="text1"/>
          <w:kern w:val="0"/>
          <w:szCs w:val="21"/>
        </w:rPr>
        <w:t>元</w:t>
      </w:r>
      <w:r w:rsidRPr="00CB5795">
        <w:rPr>
          <w:rFonts w:ascii="宋体" w:eastAsia="宋体" w:hAnsi="宋体" w:hint="eastAsia"/>
          <w:color w:val="000000" w:themeColor="text1"/>
          <w:kern w:val="0"/>
          <w:szCs w:val="21"/>
        </w:rPr>
        <w:t>。</w:t>
      </w:r>
    </w:p>
    <w:p w14:paraId="3E079DF8"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六、国有资产占有使用情况</w:t>
      </w:r>
    </w:p>
    <w:p w14:paraId="454402F8"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（1）房屋情况</w:t>
      </w:r>
    </w:p>
    <w:p w14:paraId="5D32AFB2"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截止202</w:t>
      </w:r>
      <w:r w:rsidRPr="00CB5795">
        <w:rPr>
          <w:rFonts w:ascii="宋体" w:eastAsia="宋体" w:hAnsi="宋体"/>
          <w:color w:val="000000" w:themeColor="text1"/>
          <w:kern w:val="0"/>
          <w:szCs w:val="21"/>
        </w:rPr>
        <w:t>1</w:t>
      </w:r>
      <w:r w:rsidRPr="00CB5795">
        <w:rPr>
          <w:rFonts w:ascii="宋体" w:eastAsia="宋体" w:hAnsi="宋体" w:hint="eastAsia"/>
          <w:color w:val="000000" w:themeColor="text1"/>
          <w:kern w:val="0"/>
          <w:szCs w:val="21"/>
        </w:rPr>
        <w:t>年12月31日，</w:t>
      </w:r>
      <w:r w:rsidRPr="00CB5795">
        <w:rPr>
          <w:rFonts w:ascii="宋体" w:eastAsia="宋体" w:hAnsi="宋体"/>
          <w:color w:val="000000" w:themeColor="text1"/>
          <w:kern w:val="0"/>
          <w:szCs w:val="21"/>
        </w:rPr>
        <w:t xml:space="preserve"> </w:t>
      </w:r>
      <w:r w:rsidRPr="00CB5795">
        <w:rPr>
          <w:rFonts w:ascii="宋体" w:eastAsia="宋体" w:hAnsi="宋体" w:hint="eastAsia"/>
          <w:color w:val="000000" w:themeColor="text1"/>
          <w:kern w:val="0"/>
          <w:szCs w:val="21"/>
        </w:rPr>
        <w:t>我</w:t>
      </w:r>
      <w:r w:rsidRPr="00CB5795">
        <w:rPr>
          <w:rFonts w:ascii="宋体" w:eastAsia="宋体" w:hAnsi="宋体"/>
          <w:color w:val="000000" w:themeColor="text1"/>
          <w:kern w:val="0"/>
          <w:szCs w:val="21"/>
        </w:rPr>
        <w:t>单位</w:t>
      </w:r>
      <w:r w:rsidRPr="00CB5795">
        <w:rPr>
          <w:rFonts w:ascii="宋体" w:eastAsia="宋体" w:hAnsi="宋体" w:hint="eastAsia"/>
          <w:color w:val="000000" w:themeColor="text1"/>
          <w:kern w:val="0"/>
          <w:szCs w:val="21"/>
        </w:rPr>
        <w:t>产</w:t>
      </w:r>
      <w:r w:rsidRPr="00CB5795">
        <w:rPr>
          <w:rFonts w:ascii="宋体" w:eastAsia="宋体" w:hAnsi="宋体"/>
          <w:color w:val="000000" w:themeColor="text1"/>
          <w:kern w:val="0"/>
          <w:szCs w:val="21"/>
        </w:rPr>
        <w:t>权房屋面积为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平</w:t>
      </w:r>
      <w:r w:rsidRPr="00CB5795">
        <w:rPr>
          <w:rFonts w:ascii="宋体" w:eastAsia="宋体" w:hAnsi="宋体"/>
          <w:color w:val="000000" w:themeColor="text1"/>
          <w:kern w:val="0"/>
          <w:szCs w:val="21"/>
        </w:rPr>
        <w:t>方米，</w:t>
      </w:r>
      <w:r w:rsidRPr="00CB5795">
        <w:rPr>
          <w:rFonts w:ascii="宋体" w:eastAsia="宋体" w:hAnsi="宋体" w:hint="eastAsia"/>
          <w:color w:val="000000" w:themeColor="text1"/>
          <w:kern w:val="0"/>
          <w:szCs w:val="21"/>
        </w:rPr>
        <w:t>价值</w:t>
      </w:r>
      <w:r w:rsidRPr="00CB5795">
        <w:rPr>
          <w:rFonts w:ascii="宋体" w:eastAsia="宋体" w:hAnsi="宋体"/>
          <w:noProof/>
          <w:color w:val="000000" w:themeColor="text1"/>
          <w:kern w:val="0"/>
          <w:szCs w:val="21"/>
        </w:rPr>
        <w:t>0</w:t>
      </w:r>
      <w:r w:rsidRPr="00CB5795">
        <w:rPr>
          <w:rFonts w:ascii="宋体" w:eastAsia="宋体" w:hAnsi="宋体"/>
          <w:color w:val="000000" w:themeColor="text1"/>
          <w:kern w:val="0"/>
          <w:szCs w:val="21"/>
        </w:rPr>
        <w:t>万元。</w:t>
      </w:r>
    </w:p>
    <w:p w14:paraId="7C8B2411"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（2）车辆情况</w:t>
      </w:r>
    </w:p>
    <w:p w14:paraId="00F3894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 xml:space="preserve"> 单位账</w:t>
      </w:r>
      <w:r w:rsidRPr="00CB5795">
        <w:rPr>
          <w:rFonts w:ascii="宋体" w:eastAsia="宋体" w:hAnsi="宋体"/>
          <w:color w:val="000000" w:themeColor="text1"/>
          <w:kern w:val="0"/>
          <w:szCs w:val="21"/>
        </w:rPr>
        <w:t>面车辆为</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辆</w:t>
      </w:r>
      <w:r w:rsidRPr="00CB5795">
        <w:rPr>
          <w:rFonts w:ascii="宋体" w:eastAsia="宋体" w:hAnsi="宋体"/>
          <w:color w:val="000000" w:themeColor="text1"/>
          <w:kern w:val="0"/>
          <w:szCs w:val="21"/>
        </w:rPr>
        <w:t>，价值</w:t>
      </w:r>
      <w:r w:rsidRPr="00CB5795">
        <w:rPr>
          <w:rFonts w:ascii="宋体" w:eastAsia="宋体" w:hAnsi="宋体"/>
          <w:noProof/>
          <w:color w:val="000000" w:themeColor="text1"/>
          <w:kern w:val="0"/>
          <w:szCs w:val="21"/>
        </w:rPr>
        <w:t>0</w:t>
      </w:r>
      <w:r w:rsidRPr="00CB5795">
        <w:rPr>
          <w:rFonts w:ascii="宋体" w:eastAsia="宋体" w:hAnsi="宋体" w:hint="eastAsia"/>
          <w:color w:val="000000" w:themeColor="text1"/>
          <w:kern w:val="0"/>
          <w:szCs w:val="21"/>
        </w:rPr>
        <w:t>万元</w:t>
      </w:r>
      <w:r w:rsidRPr="00CB5795">
        <w:rPr>
          <w:rFonts w:ascii="宋体" w:eastAsia="宋体" w:hAnsi="宋体"/>
          <w:color w:val="000000" w:themeColor="text1"/>
          <w:kern w:val="0"/>
          <w:szCs w:val="21"/>
        </w:rPr>
        <w:t>。</w:t>
      </w:r>
    </w:p>
    <w:p w14:paraId="19E722D2" w14:textId="58767F8B" w:rsidR="00657D9A"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七、绩效情况说明</w:t>
      </w:r>
    </w:p>
    <w:p w14:paraId="23174016" w14:textId="3950BA24" w:rsidR="00C666CF" w:rsidRPr="00C666CF" w:rsidRDefault="00C666CF" w:rsidP="00C666CF">
      <w:pPr>
        <w:ind w:firstLineChars="200" w:firstLine="420"/>
        <w:rPr>
          <w:rFonts w:ascii="宋体" w:eastAsia="宋体" w:hAnsi="宋体" w:cs="仿宋"/>
          <w:szCs w:val="21"/>
        </w:rPr>
      </w:pPr>
      <w:r w:rsidRPr="00C666CF">
        <w:rPr>
          <w:rFonts w:ascii="宋体" w:eastAsia="宋体" w:hAnsi="宋体" w:cs="仿宋" w:hint="eastAsia"/>
          <w:szCs w:val="21"/>
        </w:rPr>
        <w:t>一、根据预算绩效管理要求，我部门组织对2021年度县级财政预算安排的专项资金类</w:t>
      </w:r>
      <w:r w:rsidRPr="00C666CF">
        <w:rPr>
          <w:rFonts w:ascii="宋体" w:eastAsia="宋体" w:hAnsi="宋体" w:cs="仿宋"/>
          <w:szCs w:val="21"/>
        </w:rPr>
        <w:t>2</w:t>
      </w:r>
      <w:r w:rsidR="00470832">
        <w:rPr>
          <w:rFonts w:ascii="宋体" w:eastAsia="宋体" w:hAnsi="宋体" w:cs="仿宋"/>
          <w:szCs w:val="21"/>
        </w:rPr>
        <w:t>7</w:t>
      </w:r>
      <w:r w:rsidRPr="00C666CF">
        <w:rPr>
          <w:rFonts w:ascii="宋体" w:eastAsia="宋体" w:hAnsi="宋体" w:cs="仿宋" w:hint="eastAsia"/>
          <w:szCs w:val="21"/>
        </w:rPr>
        <w:t>个项目支出全面开展</w:t>
      </w:r>
      <w:r w:rsidRPr="00C666CF">
        <w:rPr>
          <w:rFonts w:ascii="宋体" w:eastAsia="宋体" w:hAnsi="宋体" w:cs="仿宋" w:hint="eastAsia"/>
          <w:b/>
          <w:bCs/>
          <w:szCs w:val="21"/>
        </w:rPr>
        <w:t>绩效自评</w:t>
      </w:r>
      <w:r w:rsidRPr="00C666CF">
        <w:rPr>
          <w:rFonts w:ascii="宋体" w:eastAsia="宋体" w:hAnsi="宋体" w:cs="仿宋" w:hint="eastAsia"/>
          <w:szCs w:val="21"/>
        </w:rPr>
        <w:t>，涉及预算资金</w:t>
      </w:r>
      <w:r w:rsidRPr="00C666CF">
        <w:rPr>
          <w:rFonts w:ascii="宋体" w:eastAsia="宋体" w:hAnsi="宋体" w:cs="仿宋"/>
          <w:szCs w:val="21"/>
        </w:rPr>
        <w:t>5067.23</w:t>
      </w:r>
      <w:r w:rsidRPr="00C666CF">
        <w:rPr>
          <w:rFonts w:ascii="宋体" w:eastAsia="宋体" w:hAnsi="宋体" w:cs="仿宋" w:hint="eastAsia"/>
          <w:szCs w:val="21"/>
        </w:rPr>
        <w:t>万元，占一般公共预算项目支出总额的</w:t>
      </w:r>
      <w:r w:rsidRPr="00C666CF">
        <w:rPr>
          <w:rFonts w:ascii="宋体" w:eastAsia="宋体" w:hAnsi="宋体" w:cs="仿宋"/>
          <w:szCs w:val="21"/>
        </w:rPr>
        <w:t>45.89</w:t>
      </w:r>
      <w:r w:rsidRPr="00C666CF">
        <w:rPr>
          <w:rFonts w:ascii="宋体" w:eastAsia="宋体" w:hAnsi="宋体" w:cs="仿宋" w:hint="eastAsia"/>
          <w:szCs w:val="21"/>
        </w:rPr>
        <w:t>%。组织对</w:t>
      </w:r>
      <w:r w:rsidRPr="00C666CF">
        <w:rPr>
          <w:rFonts w:ascii="宋体" w:eastAsia="宋体" w:hAnsi="宋体" w:cs="仿宋"/>
          <w:szCs w:val="21"/>
        </w:rPr>
        <w:t>2021年第八批政府债券资金-长城板块旅游公路唐家庄-凌云口-大辛庄</w:t>
      </w:r>
      <w:r w:rsidRPr="00C666CF">
        <w:rPr>
          <w:rFonts w:ascii="宋体" w:eastAsia="宋体" w:hAnsi="宋体" w:cs="仿宋" w:hint="eastAsia"/>
          <w:szCs w:val="21"/>
        </w:rPr>
        <w:t>1个政府性基金预算项目支出开展绩效自评，共涉及预算资金</w:t>
      </w:r>
      <w:r w:rsidRPr="00C666CF">
        <w:rPr>
          <w:rFonts w:ascii="宋体" w:eastAsia="宋体" w:hAnsi="宋体" w:cs="仿宋"/>
          <w:szCs w:val="21"/>
        </w:rPr>
        <w:t>1228.76</w:t>
      </w:r>
      <w:r w:rsidRPr="00C666CF">
        <w:rPr>
          <w:rFonts w:ascii="宋体" w:eastAsia="宋体" w:hAnsi="宋体" w:cs="仿宋" w:hint="eastAsia"/>
          <w:szCs w:val="21"/>
        </w:rPr>
        <w:t>万元，占政府性基金预算项目支出总额的</w:t>
      </w:r>
      <w:r w:rsidRPr="00C666CF">
        <w:rPr>
          <w:rFonts w:ascii="宋体" w:eastAsia="宋体" w:hAnsi="宋体" w:cs="仿宋"/>
          <w:szCs w:val="21"/>
        </w:rPr>
        <w:t>100</w:t>
      </w:r>
      <w:r w:rsidRPr="00C666CF">
        <w:rPr>
          <w:rFonts w:ascii="宋体" w:eastAsia="宋体" w:hAnsi="宋体" w:cs="仿宋" w:hint="eastAsia"/>
          <w:szCs w:val="21"/>
        </w:rPr>
        <w:t>%。</w:t>
      </w:r>
    </w:p>
    <w:p w14:paraId="4E0259FE" w14:textId="77777777" w:rsidR="00C666CF" w:rsidRPr="00C666CF" w:rsidRDefault="00C666CF" w:rsidP="00C666CF">
      <w:pPr>
        <w:ind w:firstLineChars="300" w:firstLine="630"/>
        <w:rPr>
          <w:rFonts w:ascii="宋体" w:eastAsia="宋体" w:hAnsi="宋体" w:cs="仿宋"/>
          <w:szCs w:val="21"/>
        </w:rPr>
      </w:pPr>
      <w:r w:rsidRPr="00C666CF">
        <w:rPr>
          <w:rFonts w:ascii="宋体" w:eastAsia="宋体" w:hAnsi="宋体" w:hint="eastAsia"/>
          <w:szCs w:val="21"/>
        </w:rPr>
        <w:t>二、（1）</w:t>
      </w:r>
      <w:r w:rsidRPr="00C666CF">
        <w:rPr>
          <w:rFonts w:ascii="宋体" w:eastAsia="宋体" w:hAnsi="宋体" w:cs="仿宋" w:hint="eastAsia"/>
          <w:szCs w:val="21"/>
        </w:rPr>
        <w:t>四好农村公路建设</w:t>
      </w:r>
      <w:bookmarkStart w:id="0" w:name="_Hlk108705071"/>
      <w:r w:rsidRPr="00C666CF">
        <w:rPr>
          <w:rFonts w:ascii="宋体" w:eastAsia="宋体" w:hAnsi="宋体" w:cs="仿宋" w:hint="eastAsia"/>
          <w:szCs w:val="21"/>
        </w:rPr>
        <w:t>项目绩效自评综述，</w:t>
      </w:r>
      <w:bookmarkStart w:id="1" w:name="_Hlk108704582"/>
      <w:r w:rsidRPr="00C666CF">
        <w:rPr>
          <w:rFonts w:ascii="宋体" w:eastAsia="宋体" w:hAnsi="宋体" w:cs="仿宋" w:hint="eastAsia"/>
          <w:szCs w:val="21"/>
        </w:rPr>
        <w:t>根据年初设定的绩效目标，项目自评得分为</w:t>
      </w:r>
      <w:r w:rsidRPr="00C666CF">
        <w:rPr>
          <w:rFonts w:ascii="宋体" w:eastAsia="宋体" w:hAnsi="宋体" w:cs="仿宋"/>
          <w:szCs w:val="21"/>
        </w:rPr>
        <w:t>100</w:t>
      </w:r>
      <w:r w:rsidRPr="00C666CF">
        <w:rPr>
          <w:rFonts w:ascii="宋体" w:eastAsia="宋体" w:hAnsi="宋体" w:cs="仿宋" w:hint="eastAsia"/>
          <w:szCs w:val="21"/>
        </w:rPr>
        <w:t>分（见附件），全年预算数为</w:t>
      </w:r>
      <w:r w:rsidRPr="00C666CF">
        <w:rPr>
          <w:rFonts w:ascii="宋体" w:eastAsia="宋体" w:hAnsi="宋体" w:cs="仿宋"/>
          <w:szCs w:val="21"/>
        </w:rPr>
        <w:t>1000</w:t>
      </w:r>
      <w:r w:rsidRPr="00C666CF">
        <w:rPr>
          <w:rFonts w:ascii="宋体" w:eastAsia="宋体" w:hAnsi="宋体" w:cs="仿宋" w:hint="eastAsia"/>
          <w:szCs w:val="21"/>
        </w:rPr>
        <w:t>万元，执行数为</w:t>
      </w:r>
      <w:r w:rsidRPr="00C666CF">
        <w:rPr>
          <w:rFonts w:ascii="宋体" w:eastAsia="宋体" w:hAnsi="宋体" w:cs="仿宋"/>
          <w:szCs w:val="21"/>
        </w:rPr>
        <w:t>1000</w:t>
      </w:r>
      <w:r w:rsidRPr="00C666CF">
        <w:rPr>
          <w:rFonts w:ascii="宋体" w:eastAsia="宋体" w:hAnsi="宋体" w:cs="仿宋" w:hint="eastAsia"/>
          <w:szCs w:val="21"/>
        </w:rPr>
        <w:t>万元，完成预算的</w:t>
      </w:r>
      <w:r w:rsidRPr="00C666CF">
        <w:rPr>
          <w:rFonts w:ascii="宋体" w:eastAsia="宋体" w:hAnsi="宋体" w:cs="仿宋"/>
          <w:szCs w:val="21"/>
        </w:rPr>
        <w:t>100</w:t>
      </w:r>
      <w:r w:rsidRPr="00C666CF">
        <w:rPr>
          <w:rFonts w:ascii="宋体" w:eastAsia="宋体" w:hAnsi="宋体" w:cs="仿宋" w:hint="eastAsia"/>
          <w:szCs w:val="21"/>
        </w:rPr>
        <w:t>%。项目绩效目标完成情况：农村公路建设村通硬化路工程</w:t>
      </w:r>
      <w:r w:rsidRPr="00C666CF">
        <w:rPr>
          <w:rFonts w:ascii="宋体" w:eastAsia="宋体" w:hAnsi="宋体" w:cs="仿宋"/>
          <w:szCs w:val="21"/>
        </w:rPr>
        <w:t>255.376公里</w:t>
      </w:r>
      <w:r w:rsidRPr="00C666CF">
        <w:rPr>
          <w:rFonts w:ascii="宋体" w:eastAsia="宋体" w:hAnsi="宋体" w:cs="仿宋" w:hint="eastAsia"/>
          <w:szCs w:val="21"/>
        </w:rPr>
        <w:t>。</w:t>
      </w:r>
      <w:bookmarkEnd w:id="0"/>
      <w:bookmarkEnd w:id="1"/>
      <w:r w:rsidRPr="00C666CF">
        <w:rPr>
          <w:rFonts w:ascii="宋体" w:eastAsia="宋体" w:hAnsi="宋体" w:cs="仿宋" w:hint="eastAsia"/>
          <w:szCs w:val="21"/>
        </w:rPr>
        <w:t>（2）</w:t>
      </w:r>
      <w:r w:rsidRPr="00C666CF">
        <w:rPr>
          <w:rFonts w:ascii="宋体" w:eastAsia="宋体" w:hAnsi="宋体" w:cs="仿宋"/>
          <w:szCs w:val="21"/>
        </w:rPr>
        <w:t>2019年农村公路养护工程省补市补资金</w:t>
      </w:r>
      <w:r w:rsidRPr="00C666CF">
        <w:rPr>
          <w:rFonts w:ascii="宋体" w:eastAsia="宋体" w:hAnsi="宋体" w:cs="仿宋" w:hint="eastAsia"/>
          <w:szCs w:val="21"/>
        </w:rPr>
        <w:t>项目绩效自评综述，根据年初设定的绩效目标，项目自评得分为</w:t>
      </w:r>
      <w:r w:rsidRPr="00C666CF">
        <w:rPr>
          <w:rFonts w:ascii="宋体" w:eastAsia="宋体" w:hAnsi="宋体" w:cs="仿宋"/>
          <w:szCs w:val="21"/>
        </w:rPr>
        <w:t>100</w:t>
      </w:r>
      <w:r w:rsidRPr="00C666CF">
        <w:rPr>
          <w:rFonts w:ascii="宋体" w:eastAsia="宋体" w:hAnsi="宋体" w:cs="仿宋" w:hint="eastAsia"/>
          <w:szCs w:val="21"/>
        </w:rPr>
        <w:t>分（见附件），全年预算数为</w:t>
      </w:r>
      <w:r w:rsidRPr="00C666CF">
        <w:rPr>
          <w:rFonts w:ascii="宋体" w:eastAsia="宋体" w:hAnsi="宋体" w:cs="仿宋"/>
          <w:szCs w:val="21"/>
        </w:rPr>
        <w:t>305.33</w:t>
      </w:r>
      <w:r w:rsidRPr="00C666CF">
        <w:rPr>
          <w:rFonts w:ascii="宋体" w:eastAsia="宋体" w:hAnsi="宋体" w:cs="仿宋" w:hint="eastAsia"/>
          <w:szCs w:val="21"/>
        </w:rPr>
        <w:t>万元，执行数为</w:t>
      </w:r>
      <w:r w:rsidRPr="00C666CF">
        <w:rPr>
          <w:rFonts w:ascii="宋体" w:eastAsia="宋体" w:hAnsi="宋体" w:cs="仿宋"/>
          <w:szCs w:val="21"/>
        </w:rPr>
        <w:t>303.64</w:t>
      </w:r>
      <w:r w:rsidRPr="00C666CF">
        <w:rPr>
          <w:rFonts w:ascii="宋体" w:eastAsia="宋体" w:hAnsi="宋体" w:cs="仿宋" w:hint="eastAsia"/>
          <w:szCs w:val="21"/>
        </w:rPr>
        <w:t>万元，完成预算的</w:t>
      </w:r>
      <w:r w:rsidRPr="00C666CF">
        <w:rPr>
          <w:rFonts w:ascii="宋体" w:eastAsia="宋体" w:hAnsi="宋体" w:cs="仿宋"/>
          <w:szCs w:val="21"/>
        </w:rPr>
        <w:t>99.45</w:t>
      </w:r>
      <w:r w:rsidRPr="00C666CF">
        <w:rPr>
          <w:rFonts w:ascii="宋体" w:eastAsia="宋体" w:hAnsi="宋体" w:cs="仿宋" w:hint="eastAsia"/>
          <w:szCs w:val="21"/>
        </w:rPr>
        <w:t>%。项目绩效目标完成情况：浑源县陈韩线</w:t>
      </w:r>
      <w:r w:rsidRPr="00C666CF">
        <w:rPr>
          <w:rFonts w:ascii="宋体" w:eastAsia="宋体" w:hAnsi="宋体" w:cs="仿宋"/>
          <w:szCs w:val="21"/>
        </w:rPr>
        <w:t>-下窑村路基防护工程</w:t>
      </w:r>
      <w:r w:rsidRPr="00C666CF">
        <w:rPr>
          <w:rFonts w:ascii="宋体" w:eastAsia="宋体" w:hAnsi="宋体" w:cs="仿宋" w:hint="eastAsia"/>
          <w:szCs w:val="21"/>
        </w:rPr>
        <w:t>1</w:t>
      </w:r>
      <w:r w:rsidRPr="00C666CF">
        <w:rPr>
          <w:rFonts w:ascii="宋体" w:eastAsia="宋体" w:hAnsi="宋体" w:cs="仿宋"/>
          <w:szCs w:val="21"/>
        </w:rPr>
        <w:t>.63公里</w:t>
      </w:r>
      <w:r w:rsidRPr="00C666CF">
        <w:rPr>
          <w:rFonts w:ascii="宋体" w:eastAsia="宋体" w:hAnsi="宋体" w:cs="仿宋" w:hint="eastAsia"/>
          <w:szCs w:val="21"/>
        </w:rPr>
        <w:t>，浑源县郝罗线边坡防护工程二期，挡渣墙</w:t>
      </w:r>
      <w:r w:rsidRPr="00C666CF">
        <w:rPr>
          <w:rFonts w:ascii="宋体" w:eastAsia="宋体" w:hAnsi="宋体" w:cs="仿宋"/>
          <w:szCs w:val="21"/>
        </w:rPr>
        <w:t>1066m、1332.4m3及其他造物工程</w:t>
      </w:r>
      <w:r w:rsidRPr="00C666CF">
        <w:rPr>
          <w:rFonts w:ascii="宋体" w:eastAsia="宋体" w:hAnsi="宋体" w:cs="仿宋" w:hint="eastAsia"/>
          <w:szCs w:val="21"/>
        </w:rPr>
        <w:t>。（3）关于下达</w:t>
      </w:r>
      <w:r w:rsidRPr="00C666CF">
        <w:rPr>
          <w:rFonts w:ascii="宋体" w:eastAsia="宋体" w:hAnsi="宋体" w:cs="仿宋"/>
          <w:szCs w:val="21"/>
        </w:rPr>
        <w:t>2020年省补农村公路养护工程资金</w:t>
      </w:r>
      <w:r w:rsidRPr="00C666CF">
        <w:rPr>
          <w:rFonts w:ascii="宋体" w:eastAsia="宋体" w:hAnsi="宋体" w:cs="仿宋" w:hint="eastAsia"/>
          <w:szCs w:val="21"/>
        </w:rPr>
        <w:t>项目绩效自评综述，根据年初设定的绩效目标，项目自评得分为</w:t>
      </w:r>
      <w:r w:rsidRPr="00C666CF">
        <w:rPr>
          <w:rFonts w:ascii="宋体" w:eastAsia="宋体" w:hAnsi="宋体" w:cs="仿宋"/>
          <w:szCs w:val="21"/>
        </w:rPr>
        <w:t>100</w:t>
      </w:r>
      <w:r w:rsidRPr="00C666CF">
        <w:rPr>
          <w:rFonts w:ascii="宋体" w:eastAsia="宋体" w:hAnsi="宋体" w:cs="仿宋" w:hint="eastAsia"/>
          <w:szCs w:val="21"/>
        </w:rPr>
        <w:t>分（见附件），全年预算数为</w:t>
      </w:r>
      <w:r w:rsidRPr="00C666CF">
        <w:rPr>
          <w:rFonts w:ascii="宋体" w:eastAsia="宋体" w:hAnsi="宋体" w:cs="仿宋"/>
          <w:szCs w:val="21"/>
        </w:rPr>
        <w:t>373</w:t>
      </w:r>
      <w:r w:rsidRPr="00C666CF">
        <w:rPr>
          <w:rFonts w:ascii="宋体" w:eastAsia="宋体" w:hAnsi="宋体" w:cs="仿宋" w:hint="eastAsia"/>
          <w:szCs w:val="21"/>
        </w:rPr>
        <w:t>万元，执行数为</w:t>
      </w:r>
      <w:r w:rsidRPr="00C666CF">
        <w:rPr>
          <w:rFonts w:ascii="宋体" w:eastAsia="宋体" w:hAnsi="宋体" w:cs="仿宋"/>
          <w:szCs w:val="21"/>
        </w:rPr>
        <w:t>373</w:t>
      </w:r>
      <w:r w:rsidRPr="00C666CF">
        <w:rPr>
          <w:rFonts w:ascii="宋体" w:eastAsia="宋体" w:hAnsi="宋体" w:cs="仿宋" w:hint="eastAsia"/>
          <w:szCs w:val="21"/>
        </w:rPr>
        <w:t>万元，完成预算的</w:t>
      </w:r>
      <w:r w:rsidRPr="00C666CF">
        <w:rPr>
          <w:rFonts w:ascii="宋体" w:eastAsia="宋体" w:hAnsi="宋体" w:cs="仿宋"/>
          <w:szCs w:val="21"/>
        </w:rPr>
        <w:t>100</w:t>
      </w:r>
      <w:r w:rsidRPr="00C666CF">
        <w:rPr>
          <w:rFonts w:ascii="宋体" w:eastAsia="宋体" w:hAnsi="宋体" w:cs="仿宋" w:hint="eastAsia"/>
          <w:szCs w:val="21"/>
        </w:rPr>
        <w:t>%。项目绩效目标完成情况：农村公路养护1</w:t>
      </w:r>
      <w:r w:rsidRPr="00C666CF">
        <w:rPr>
          <w:rFonts w:ascii="宋体" w:eastAsia="宋体" w:hAnsi="宋体" w:cs="仿宋"/>
          <w:szCs w:val="21"/>
        </w:rPr>
        <w:t>536</w:t>
      </w:r>
      <w:r w:rsidRPr="00C666CF">
        <w:rPr>
          <w:rFonts w:ascii="宋体" w:eastAsia="宋体" w:hAnsi="宋体" w:cs="仿宋" w:hint="eastAsia"/>
          <w:szCs w:val="21"/>
        </w:rPr>
        <w:t>公里。</w:t>
      </w:r>
    </w:p>
    <w:p w14:paraId="5507C9C4" w14:textId="6319A3EB" w:rsidR="00296B61" w:rsidRPr="00C666CF" w:rsidRDefault="00C666CF" w:rsidP="00657D9A">
      <w:pPr>
        <w:ind w:firstLineChars="200" w:firstLine="420"/>
        <w:rPr>
          <w:rFonts w:ascii="宋体" w:eastAsia="宋体" w:hAnsi="宋体"/>
          <w:color w:val="000000" w:themeColor="text1"/>
          <w:kern w:val="0"/>
          <w:szCs w:val="21"/>
        </w:rPr>
      </w:pPr>
      <w:r w:rsidRPr="00C666CF">
        <w:rPr>
          <w:rFonts w:ascii="宋体" w:eastAsia="宋体" w:hAnsi="宋体" w:cs="仿宋" w:hint="eastAsia"/>
          <w:szCs w:val="21"/>
        </w:rPr>
        <w:t>发现的主要问题：绩效评价工作相关规定和制度仍需在具体的实施过程中进一步巩固完善。改进措施：今后的工作中，本单位会进一步加强绩效评价工作。</w:t>
      </w:r>
    </w:p>
    <w:p w14:paraId="532F8F95" w14:textId="46D5B744"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202</w:t>
      </w:r>
      <w:r w:rsidRPr="00CB5795">
        <w:rPr>
          <w:rFonts w:ascii="宋体" w:eastAsia="宋体" w:hAnsi="宋体"/>
          <w:color w:val="000000" w:themeColor="text1"/>
          <w:kern w:val="0"/>
          <w:szCs w:val="21"/>
        </w:rPr>
        <w:t>1</w:t>
      </w:r>
      <w:r w:rsidRPr="00CB5795">
        <w:rPr>
          <w:rFonts w:ascii="宋体" w:eastAsia="宋体" w:hAnsi="宋体" w:hint="eastAsia"/>
          <w:color w:val="000000" w:themeColor="text1"/>
          <w:kern w:val="0"/>
          <w:szCs w:val="21"/>
        </w:rPr>
        <w:t>年度，本单位实行绩效目标管理的项目</w:t>
      </w:r>
      <w:r w:rsidR="00470832">
        <w:rPr>
          <w:rFonts w:ascii="宋体" w:eastAsia="宋体" w:hAnsi="宋体"/>
          <w:color w:val="000000" w:themeColor="text1"/>
          <w:kern w:val="0"/>
          <w:szCs w:val="21"/>
        </w:rPr>
        <w:t>27</w:t>
      </w:r>
      <w:r w:rsidRPr="00CB5795">
        <w:rPr>
          <w:rFonts w:ascii="宋体" w:eastAsia="宋体" w:hAnsi="宋体" w:hint="eastAsia"/>
          <w:color w:val="000000" w:themeColor="text1"/>
          <w:kern w:val="0"/>
          <w:szCs w:val="21"/>
        </w:rPr>
        <w:t>个（插入</w:t>
      </w:r>
      <w:r w:rsidRPr="00CB5795">
        <w:rPr>
          <w:rFonts w:ascii="宋体" w:eastAsia="宋体" w:hAnsi="宋体"/>
          <w:color w:val="000000" w:themeColor="text1"/>
          <w:kern w:val="0"/>
          <w:szCs w:val="21"/>
        </w:rPr>
        <w:t>绩效股的资料）</w:t>
      </w:r>
      <w:r w:rsidRPr="00CB5795">
        <w:rPr>
          <w:rFonts w:ascii="宋体" w:eastAsia="宋体" w:hAnsi="宋体" w:hint="eastAsia"/>
          <w:color w:val="000000" w:themeColor="text1"/>
          <w:kern w:val="0"/>
          <w:szCs w:val="21"/>
        </w:rPr>
        <w:t>。</w:t>
      </w:r>
    </w:p>
    <w:p w14:paraId="62A41C6F" w14:textId="77777777" w:rsidR="00657D9A" w:rsidRPr="00CB5795" w:rsidRDefault="00657D9A" w:rsidP="00657D9A">
      <w:pPr>
        <w:ind w:firstLineChars="200" w:firstLine="420"/>
        <w:rPr>
          <w:rFonts w:ascii="黑体" w:eastAsia="黑体" w:hAnsi="黑体"/>
          <w:color w:val="000000" w:themeColor="text1"/>
          <w:kern w:val="0"/>
          <w:szCs w:val="21"/>
        </w:rPr>
      </w:pPr>
      <w:r w:rsidRPr="00CB5795">
        <w:rPr>
          <w:rFonts w:ascii="黑体" w:eastAsia="黑体" w:hAnsi="黑体" w:hint="eastAsia"/>
          <w:color w:val="000000" w:themeColor="text1"/>
          <w:kern w:val="0"/>
          <w:szCs w:val="21"/>
        </w:rPr>
        <w:t>第四</w:t>
      </w:r>
      <w:r w:rsidRPr="00CB5795">
        <w:rPr>
          <w:rFonts w:ascii="黑体" w:eastAsia="黑体" w:hAnsi="黑体"/>
          <w:color w:val="000000" w:themeColor="text1"/>
          <w:kern w:val="0"/>
          <w:szCs w:val="21"/>
        </w:rPr>
        <w:t>部分</w:t>
      </w:r>
      <w:r w:rsidRPr="00CB5795">
        <w:rPr>
          <w:rFonts w:ascii="黑体" w:eastAsia="黑体" w:hAnsi="黑体" w:hint="eastAsia"/>
          <w:color w:val="000000" w:themeColor="text1"/>
          <w:kern w:val="0"/>
          <w:szCs w:val="21"/>
        </w:rPr>
        <w:t xml:space="preserve"> 部</w:t>
      </w:r>
      <w:r w:rsidRPr="00CB5795">
        <w:rPr>
          <w:rFonts w:ascii="黑体" w:eastAsia="黑体" w:hAnsi="黑体"/>
          <w:color w:val="000000" w:themeColor="text1"/>
          <w:kern w:val="0"/>
          <w:szCs w:val="21"/>
        </w:rPr>
        <w:t>门</w:t>
      </w:r>
      <w:r w:rsidRPr="00CB5795">
        <w:rPr>
          <w:rFonts w:ascii="黑体" w:eastAsia="黑体" w:hAnsi="黑体" w:hint="eastAsia"/>
          <w:color w:val="000000" w:themeColor="text1"/>
          <w:kern w:val="0"/>
          <w:szCs w:val="21"/>
        </w:rPr>
        <w:t>名词解释</w:t>
      </w:r>
    </w:p>
    <w:p w14:paraId="4CE3B3A0"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一、财政拨款：财政拨款包括一般公共预算财政拨款、政府性基金预算财政拨款和国有资本经营预算财政拨款。</w:t>
      </w:r>
    </w:p>
    <w:p w14:paraId="566EF124"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7925E11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color w:val="000000" w:themeColor="text1"/>
          <w:kern w:val="0"/>
          <w:szCs w:val="21"/>
        </w:rPr>
        <w:t>2</w:t>
      </w:r>
      <w:r w:rsidRPr="00CB5795">
        <w:rPr>
          <w:rFonts w:ascii="宋体" w:eastAsia="宋体" w:hAnsi="宋体" w:hint="eastAsia"/>
          <w:color w:val="000000" w:themeColor="text1"/>
          <w:kern w:val="0"/>
          <w:szCs w:val="21"/>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3D3A4372"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color w:val="000000" w:themeColor="text1"/>
          <w:kern w:val="0"/>
          <w:szCs w:val="21"/>
        </w:rPr>
        <w:lastRenderedPageBreak/>
        <w:t>3</w:t>
      </w:r>
      <w:r w:rsidRPr="00CB5795">
        <w:rPr>
          <w:rFonts w:ascii="宋体" w:eastAsia="宋体" w:hAnsi="宋体" w:hint="eastAsia"/>
          <w:color w:val="000000" w:themeColor="text1"/>
          <w:kern w:val="0"/>
          <w:szCs w:val="21"/>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7F3A3684"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二、收入</w:t>
      </w:r>
    </w:p>
    <w:p w14:paraId="774A5871"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1、财政拨款收入：单位本年度从本级财政部门取得的财政拨款，包括一般公共预算财政拨款、政府性基金预算财政拨款和国有资本经营预算财政拨款。</w:t>
      </w:r>
    </w:p>
    <w:p w14:paraId="7A2FD5D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一级预算单位收到的应拨给下级单位使用的款项，年终决算时尚未拨出的，在编报时列为本单位财政拨款。</w:t>
      </w:r>
    </w:p>
    <w:p w14:paraId="182C985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2、上级补助收入：填列事业单位从主管部门和上级单位取得的非财政补助收入。</w:t>
      </w:r>
    </w:p>
    <w:p w14:paraId="01DE053A"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3、事业收入：填列事业单位开展专业业务活动及其辅助活动取得的收入；事业单位收到的财政专户实际核拨的教育收费等资金在此反映。</w:t>
      </w:r>
    </w:p>
    <w:p w14:paraId="3D7B2297"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4、经营收入：填列事业单位在专业业务活动及其辅助活动之外开展非独立核算经营活动取得的收入。</w:t>
      </w:r>
    </w:p>
    <w:p w14:paraId="37EACE41"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5、附属单位上缴收入：填列事业单位附独立核算单位按照有关规定上缴的收入。</w:t>
      </w:r>
    </w:p>
    <w:p w14:paraId="45F76476"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3ED5DC55"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事业单位开展专业业务活动及辅助活动并以合同形式从本级财政部门以外的同级单位取得的经费，不在本项反映，应填列在“事业收入”栏。</w:t>
      </w:r>
    </w:p>
    <w:p w14:paraId="2D727E13"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三、支</w:t>
      </w:r>
      <w:r w:rsidRPr="00CB5795">
        <w:rPr>
          <w:rFonts w:ascii="宋体" w:eastAsia="宋体" w:hAnsi="宋体"/>
          <w:color w:val="000000" w:themeColor="text1"/>
          <w:kern w:val="0"/>
          <w:szCs w:val="21"/>
        </w:rPr>
        <w:t>出</w:t>
      </w:r>
    </w:p>
    <w:p w14:paraId="1C5B6689"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1、基本支出：填列单位为保障机构正常运转、完成日常工作任务而发生的各项支出。</w:t>
      </w:r>
    </w:p>
    <w:p w14:paraId="7979621E"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2、项目支出：填列单位为完成特定的行政工作任务或事业发展目标，在基本支出之外发生的各项支出。</w:t>
      </w:r>
    </w:p>
    <w:p w14:paraId="40B61C9F"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3、上缴上级支出：填列事业单位按照财政部门和主管部门的规定上缴上级单位的支出。</w:t>
      </w:r>
    </w:p>
    <w:p w14:paraId="2574E631"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4、经营支出：填列事业单位在专业活动及辅助活动之外开展非独立核算经营活动发生的支出。</w:t>
      </w:r>
    </w:p>
    <w:p w14:paraId="10AFA4E5"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5、附属单位补助支出：填列事业单位用财政补助收入之外的收入对附属单位补助发生的支出。</w:t>
      </w:r>
    </w:p>
    <w:p w14:paraId="3D55966B"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6、主管部门在汇总决算时，应使用调整表对“上缴上级支出”“对附属单位补助支出”与收入表中“附属单位上缴收入”“上级补助收入”进行冲抵。</w:t>
      </w:r>
    </w:p>
    <w:p w14:paraId="17786DAD" w14:textId="77777777" w:rsidR="00657D9A" w:rsidRPr="00CB5795" w:rsidRDefault="00657D9A" w:rsidP="00657D9A">
      <w:pPr>
        <w:ind w:firstLineChars="200" w:firstLine="420"/>
        <w:rPr>
          <w:rFonts w:ascii="宋体" w:eastAsia="宋体" w:hAnsi="宋体"/>
          <w:color w:val="000000" w:themeColor="text1"/>
          <w:kern w:val="0"/>
          <w:szCs w:val="21"/>
        </w:rPr>
      </w:pPr>
      <w:r w:rsidRPr="00CB5795">
        <w:rPr>
          <w:rFonts w:ascii="宋体" w:eastAsia="宋体" w:hAnsi="宋体" w:hint="eastAsia"/>
          <w:color w:val="000000" w:themeColor="text1"/>
          <w:kern w:val="0"/>
          <w:szCs w:val="21"/>
        </w:rPr>
        <w:t>四、“三公”经费：一般公共预算安排的因公出国（境）费、公务用车购置及运行费和公务接待费。</w:t>
      </w:r>
    </w:p>
    <w:p w14:paraId="0214416B" w14:textId="77777777" w:rsidR="00657D9A" w:rsidRPr="00CB5795" w:rsidRDefault="00657D9A" w:rsidP="00657D9A">
      <w:pPr>
        <w:rPr>
          <w:color w:val="000000" w:themeColor="text1"/>
        </w:rPr>
      </w:pPr>
    </w:p>
    <w:p w14:paraId="5E1E68DB" w14:textId="77777777" w:rsidR="00657D9A" w:rsidRPr="00CB5795" w:rsidRDefault="00657D9A" w:rsidP="00657D9A">
      <w:pPr>
        <w:rPr>
          <w:color w:val="000000" w:themeColor="text1"/>
        </w:rPr>
      </w:pPr>
    </w:p>
    <w:p w14:paraId="772D312C" w14:textId="364F51C8" w:rsidR="00657D9A" w:rsidRPr="00CB5795" w:rsidRDefault="00657D9A" w:rsidP="00657D9A">
      <w:pPr>
        <w:rPr>
          <w:color w:val="000000" w:themeColor="text1"/>
        </w:rPr>
      </w:pPr>
      <w:r w:rsidRPr="00CB5795">
        <w:rPr>
          <w:rFonts w:hint="eastAsia"/>
          <w:color w:val="000000" w:themeColor="text1"/>
        </w:rPr>
        <w:t xml:space="preserve">                      </w:t>
      </w:r>
      <w:r w:rsidR="008B2DCA">
        <w:rPr>
          <w:rFonts w:hint="eastAsia"/>
          <w:color w:val="000000" w:themeColor="text1"/>
        </w:rPr>
        <w:t xml:space="preserve">                        </w:t>
      </w:r>
      <w:bookmarkStart w:id="2" w:name="_GoBack"/>
      <w:bookmarkEnd w:id="2"/>
      <w:r w:rsidRPr="00CB5795">
        <w:rPr>
          <w:rFonts w:hint="eastAsia"/>
          <w:color w:val="000000" w:themeColor="text1"/>
        </w:rPr>
        <w:t xml:space="preserve">          </w:t>
      </w:r>
      <w:r w:rsidRPr="00CB5795">
        <w:rPr>
          <w:rFonts w:hint="eastAsia"/>
          <w:noProof/>
          <w:color w:val="000000" w:themeColor="text1"/>
        </w:rPr>
        <w:t>浑源县交通运输局</w:t>
      </w:r>
    </w:p>
    <w:p w14:paraId="5F9BCC02" w14:textId="10F863D0" w:rsidR="00AF53CB" w:rsidRPr="00657D9A" w:rsidRDefault="00657D9A" w:rsidP="00657D9A">
      <w:pPr>
        <w:ind w:firstLineChars="2700" w:firstLine="5670"/>
      </w:pPr>
      <w:r w:rsidRPr="00CB5795">
        <w:rPr>
          <w:rFonts w:hint="eastAsia"/>
          <w:color w:val="000000" w:themeColor="text1"/>
        </w:rPr>
        <w:t xml:space="preserve"> 2022年7月</w:t>
      </w:r>
      <w:r w:rsidRPr="00CB5795">
        <w:rPr>
          <w:color w:val="000000" w:themeColor="text1"/>
        </w:rPr>
        <w:t>15</w:t>
      </w:r>
      <w:r w:rsidRPr="00CB5795">
        <w:rPr>
          <w:rFonts w:hint="eastAsia"/>
          <w:color w:val="000000" w:themeColor="text1"/>
        </w:rPr>
        <w:t>日</w:t>
      </w:r>
    </w:p>
    <w:sectPr w:rsidR="00AF53CB" w:rsidRPr="00657D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AE6B6" w14:textId="77777777" w:rsidR="002E13B0" w:rsidRDefault="002E13B0" w:rsidP="00B85B7C">
      <w:r>
        <w:separator/>
      </w:r>
    </w:p>
  </w:endnote>
  <w:endnote w:type="continuationSeparator" w:id="0">
    <w:p w14:paraId="6486AB3E" w14:textId="77777777" w:rsidR="002E13B0" w:rsidRDefault="002E13B0" w:rsidP="00B8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Microsoft YaHei UI"/>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D7DE5" w14:textId="77777777" w:rsidR="002E13B0" w:rsidRDefault="002E13B0" w:rsidP="00B85B7C">
      <w:r>
        <w:separator/>
      </w:r>
    </w:p>
  </w:footnote>
  <w:footnote w:type="continuationSeparator" w:id="0">
    <w:p w14:paraId="4DF55DBC" w14:textId="77777777" w:rsidR="002E13B0" w:rsidRDefault="002E13B0" w:rsidP="00B85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F01ABC"/>
    <w:multiLevelType w:val="hybridMultilevel"/>
    <w:tmpl w:val="B56A3B20"/>
    <w:lvl w:ilvl="0" w:tplc="BFB8AAD2">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72AE5DBC"/>
    <w:multiLevelType w:val="hybridMultilevel"/>
    <w:tmpl w:val="2A7E7A86"/>
    <w:lvl w:ilvl="0" w:tplc="E3829C4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D9A"/>
    <w:rsid w:val="00296B61"/>
    <w:rsid w:val="002E13B0"/>
    <w:rsid w:val="0038061E"/>
    <w:rsid w:val="00470832"/>
    <w:rsid w:val="00657D9A"/>
    <w:rsid w:val="008B2DCA"/>
    <w:rsid w:val="009366A7"/>
    <w:rsid w:val="00AF53CB"/>
    <w:rsid w:val="00B85B7C"/>
    <w:rsid w:val="00C666CF"/>
    <w:rsid w:val="00CB11E1"/>
    <w:rsid w:val="00D91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96B7A"/>
  <w15:chartTrackingRefBased/>
  <w15:docId w15:val="{94A10FA5-A7BE-4D91-86F2-DA5A3DDF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D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7D9A"/>
    <w:pPr>
      <w:ind w:firstLineChars="200" w:firstLine="420"/>
    </w:pPr>
  </w:style>
  <w:style w:type="paragraph" w:styleId="a4">
    <w:name w:val="header"/>
    <w:basedOn w:val="a"/>
    <w:link w:val="Char"/>
    <w:uiPriority w:val="99"/>
    <w:unhideWhenUsed/>
    <w:rsid w:val="00B85B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5B7C"/>
    <w:rPr>
      <w:sz w:val="18"/>
      <w:szCs w:val="18"/>
    </w:rPr>
  </w:style>
  <w:style w:type="paragraph" w:styleId="a5">
    <w:name w:val="footer"/>
    <w:basedOn w:val="a"/>
    <w:link w:val="Char0"/>
    <w:uiPriority w:val="99"/>
    <w:unhideWhenUsed/>
    <w:rsid w:val="00B85B7C"/>
    <w:pPr>
      <w:tabs>
        <w:tab w:val="center" w:pos="4153"/>
        <w:tab w:val="right" w:pos="8306"/>
      </w:tabs>
      <w:snapToGrid w:val="0"/>
      <w:jc w:val="left"/>
    </w:pPr>
    <w:rPr>
      <w:sz w:val="18"/>
      <w:szCs w:val="18"/>
    </w:rPr>
  </w:style>
  <w:style w:type="character" w:customStyle="1" w:styleId="Char0">
    <w:name w:val="页脚 Char"/>
    <w:basedOn w:val="a0"/>
    <w:link w:val="a5"/>
    <w:uiPriority w:val="99"/>
    <w:rsid w:val="00B85B7C"/>
    <w:rPr>
      <w:sz w:val="18"/>
      <w:szCs w:val="18"/>
    </w:rPr>
  </w:style>
  <w:style w:type="paragraph" w:styleId="a6">
    <w:name w:val="Plain Text"/>
    <w:basedOn w:val="a"/>
    <w:link w:val="Char1"/>
    <w:rsid w:val="00B85B7C"/>
    <w:rPr>
      <w:rFonts w:ascii="宋体" w:eastAsia="宋体" w:hAnsi="Calibri" w:cs="Arial"/>
      <w:szCs w:val="20"/>
    </w:rPr>
  </w:style>
  <w:style w:type="character" w:customStyle="1" w:styleId="Char1">
    <w:name w:val="纯文本 Char"/>
    <w:basedOn w:val="a0"/>
    <w:link w:val="a6"/>
    <w:rsid w:val="00B85B7C"/>
    <w:rPr>
      <w:rFonts w:ascii="宋体" w:eastAsia="宋体" w:hAnsi="Calibri"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695</Words>
  <Characters>3968</Characters>
  <Application>Microsoft Office Word</Application>
  <DocSecurity>0</DocSecurity>
  <Lines>33</Lines>
  <Paragraphs>9</Paragraphs>
  <ScaleCrop>false</ScaleCrop>
  <Company/>
  <LinksUpToDate>false</LinksUpToDate>
  <CharactersWithSpaces>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cz</cp:lastModifiedBy>
  <cp:revision>9</cp:revision>
  <dcterms:created xsi:type="dcterms:W3CDTF">2022-07-14T09:08:00Z</dcterms:created>
  <dcterms:modified xsi:type="dcterms:W3CDTF">2022-07-15T03:16:00Z</dcterms:modified>
</cp:coreProperties>
</file>